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54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pacing w:val="-20"/>
          <w:sz w:val="64"/>
          <w:szCs w:val="64"/>
        </w:rPr>
      </w:pPr>
    </w:p>
    <w:p w14:paraId="61650AD4" w14:textId="77777777" w:rsidR="00120967" w:rsidRPr="00120967" w:rsidRDefault="00120967" w:rsidP="00120967">
      <w:pPr>
        <w:rPr>
          <w:rFonts w:ascii="Arial Black" w:hAnsi="Arial Black" w:cs="Arial"/>
          <w:bCs/>
          <w:color w:val="1A2A4F"/>
          <w:spacing w:val="-20"/>
          <w:sz w:val="50"/>
          <w:szCs w:val="50"/>
        </w:rPr>
      </w:pPr>
      <w:r w:rsidRPr="00120967">
        <w:rPr>
          <w:rFonts w:ascii="Arial Black" w:hAnsi="Arial Black" w:cs="Arial"/>
          <w:bCs/>
          <w:color w:val="1A2A4F"/>
          <w:spacing w:val="-20"/>
          <w:sz w:val="50"/>
          <w:szCs w:val="50"/>
        </w:rPr>
        <w:t>Examinations &amp; Assessments</w:t>
      </w:r>
    </w:p>
    <w:p w14:paraId="7C5D4CC4" w14:textId="77777777" w:rsidR="00120967" w:rsidRPr="00120967" w:rsidRDefault="00120967" w:rsidP="00120967">
      <w:pPr>
        <w:rPr>
          <w:rFonts w:ascii="Arial" w:hAnsi="Arial" w:cs="Arial"/>
          <w:color w:val="009FE4"/>
          <w:spacing w:val="-10"/>
          <w:sz w:val="40"/>
          <w:szCs w:val="40"/>
        </w:rPr>
      </w:pPr>
      <w:r w:rsidRPr="00120967">
        <w:rPr>
          <w:rFonts w:ascii="Arial" w:hAnsi="Arial" w:cs="Arial"/>
          <w:color w:val="009FE4"/>
          <w:spacing w:val="-10"/>
          <w:sz w:val="40"/>
          <w:szCs w:val="40"/>
        </w:rPr>
        <w:t>Results Issue – August 2022</w:t>
      </w:r>
    </w:p>
    <w:p w14:paraId="2256EEAB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7C0EEC83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Results for the programmes listed below will be available this year by logging into your NWRC online account (Prospect) using the following link:  </w:t>
      </w:r>
    </w:p>
    <w:p w14:paraId="639447FC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4A9A8C0D" w14:textId="77777777" w:rsidR="00120967" w:rsidRPr="00120967" w:rsidRDefault="007839A8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hyperlink r:id="rId7" w:history="1">
        <w:r w:rsidR="00120967" w:rsidRPr="00120967">
          <w:rPr>
            <w:rStyle w:val="Hyperlink"/>
            <w:rFonts w:ascii="Arial" w:hAnsi="Arial" w:cs="Arial"/>
            <w:bCs/>
            <w:sz w:val="21"/>
            <w:szCs w:val="21"/>
          </w:rPr>
          <w:t>https://ebsontrackprospect.nwrc.ac.uk/Page/U_LearnerExams</w:t>
        </w:r>
      </w:hyperlink>
    </w:p>
    <w:p w14:paraId="25FBB214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30"/>
          <w:szCs w:val="30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2804"/>
        <w:gridCol w:w="3558"/>
        <w:gridCol w:w="3550"/>
      </w:tblGrid>
      <w:tr w:rsidR="00120967" w:rsidRPr="00120967" w14:paraId="0765B420" w14:textId="77777777" w:rsidTr="006A5914">
        <w:trPr>
          <w:trHeight w:val="680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  <w:vAlign w:val="center"/>
          </w:tcPr>
          <w:p w14:paraId="43EB7D8F" w14:textId="77777777" w:rsidR="00120967" w:rsidRPr="00120967" w:rsidRDefault="00120967" w:rsidP="006A591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2096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Awarding Organisation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  <w:vAlign w:val="center"/>
          </w:tcPr>
          <w:p w14:paraId="3C3CBE0D" w14:textId="77777777" w:rsidR="00120967" w:rsidRPr="00120967" w:rsidRDefault="00120967" w:rsidP="006A591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2096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Issued to Candidates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  <w:vAlign w:val="center"/>
          </w:tcPr>
          <w:p w14:paraId="0153D02B" w14:textId="77777777" w:rsidR="00120967" w:rsidRPr="00120967" w:rsidRDefault="00120967" w:rsidP="006A591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2096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Method</w:t>
            </w:r>
          </w:p>
        </w:tc>
      </w:tr>
      <w:tr w:rsidR="00120967" w:rsidRPr="00120967" w14:paraId="66E65597" w14:textId="77777777" w:rsidTr="006A5914">
        <w:trPr>
          <w:trHeight w:val="680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BF36F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RSL</w:t>
            </w:r>
          </w:p>
        </w:tc>
        <w:tc>
          <w:tcPr>
            <w:tcW w:w="1795" w:type="pct"/>
            <w:tcBorders>
              <w:top w:val="single" w:sz="4" w:space="0" w:color="auto"/>
              <w:right w:val="nil"/>
            </w:tcBorders>
            <w:vAlign w:val="center"/>
          </w:tcPr>
          <w:p w14:paraId="3C76DD6D" w14:textId="2176CF94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Cs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Thursday 1</w:t>
            </w:r>
            <w:r w:rsidR="007839A8">
              <w:rPr>
                <w:rFonts w:ascii="Arial" w:hAnsi="Arial" w:cs="Arial"/>
                <w:b/>
                <w:color w:val="1A2A4F"/>
                <w:sz w:val="21"/>
                <w:szCs w:val="21"/>
              </w:rPr>
              <w:t>8</w:t>
            </w: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 August 2022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from 8.30 am</w:t>
            </w:r>
          </w:p>
        </w:tc>
        <w:tc>
          <w:tcPr>
            <w:tcW w:w="17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197690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120967" w:rsidRPr="00120967" w14:paraId="0C5412F0" w14:textId="77777777" w:rsidTr="006A5914">
        <w:trPr>
          <w:trHeight w:val="680"/>
        </w:trPr>
        <w:tc>
          <w:tcPr>
            <w:tcW w:w="141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E758C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Pearson BTEC </w:t>
            </w:r>
          </w:p>
          <w:p w14:paraId="01A040B9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Cs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Level 1 / Level 2</w:t>
            </w:r>
          </w:p>
        </w:tc>
        <w:tc>
          <w:tcPr>
            <w:tcW w:w="1795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BDFA9E8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Cs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Thursday 25 August 2022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from 8.30 am</w:t>
            </w:r>
          </w:p>
        </w:tc>
        <w:tc>
          <w:tcPr>
            <w:tcW w:w="179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62C08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120967" w:rsidRPr="00120967" w14:paraId="64B9DD1A" w14:textId="77777777" w:rsidTr="006A5914">
        <w:trPr>
          <w:trHeight w:val="680"/>
        </w:trPr>
        <w:tc>
          <w:tcPr>
            <w:tcW w:w="1414" w:type="pct"/>
            <w:tcBorders>
              <w:left w:val="single" w:sz="4" w:space="0" w:color="auto"/>
            </w:tcBorders>
            <w:vAlign w:val="center"/>
          </w:tcPr>
          <w:p w14:paraId="10674779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Pearson BTEC</w:t>
            </w:r>
          </w:p>
          <w:p w14:paraId="652DAEF8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Level 3</w:t>
            </w:r>
          </w:p>
        </w:tc>
        <w:tc>
          <w:tcPr>
            <w:tcW w:w="1795" w:type="pct"/>
            <w:tcBorders>
              <w:right w:val="nil"/>
            </w:tcBorders>
            <w:vAlign w:val="center"/>
          </w:tcPr>
          <w:p w14:paraId="249E3AE9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>Thursday 18 August 2022</w:t>
            </w:r>
            <w:r w:rsidRPr="00120967">
              <w:rPr>
                <w:rFonts w:ascii="Arial" w:hAnsi="Arial" w:cs="Arial"/>
                <w:color w:val="1A2A4F"/>
                <w:sz w:val="21"/>
                <w:szCs w:val="21"/>
              </w:rPr>
              <w:t xml:space="preserve"> from 8.30 am</w:t>
            </w:r>
          </w:p>
        </w:tc>
        <w:tc>
          <w:tcPr>
            <w:tcW w:w="1791" w:type="pct"/>
            <w:tcBorders>
              <w:right w:val="single" w:sz="4" w:space="0" w:color="auto"/>
            </w:tcBorders>
            <w:vAlign w:val="center"/>
          </w:tcPr>
          <w:p w14:paraId="6546B5D0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120967" w:rsidRPr="00120967" w14:paraId="3D177703" w14:textId="77777777" w:rsidTr="006A5914">
        <w:trPr>
          <w:trHeight w:val="680"/>
        </w:trPr>
        <w:tc>
          <w:tcPr>
            <w:tcW w:w="141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427E7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UAL</w:t>
            </w:r>
          </w:p>
        </w:tc>
        <w:tc>
          <w:tcPr>
            <w:tcW w:w="1795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5BB39E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bCs/>
                <w:color w:val="1A2A4F"/>
                <w:sz w:val="21"/>
                <w:szCs w:val="21"/>
              </w:rPr>
              <w:t>Thursday 18 August 2022</w:t>
            </w:r>
            <w:r w:rsidRPr="00120967">
              <w:rPr>
                <w:rFonts w:ascii="Arial" w:hAnsi="Arial" w:cs="Arial"/>
                <w:color w:val="1A2A4F"/>
                <w:sz w:val="21"/>
                <w:szCs w:val="21"/>
              </w:rPr>
              <w:t xml:space="preserve"> from 8.30 am</w:t>
            </w:r>
          </w:p>
        </w:tc>
        <w:tc>
          <w:tcPr>
            <w:tcW w:w="179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6810D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  <w:p w14:paraId="1B91A299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Result slips posted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to candidates’ home address</w:t>
            </w:r>
          </w:p>
        </w:tc>
      </w:tr>
      <w:tr w:rsidR="00120967" w:rsidRPr="00120967" w14:paraId="581D88AF" w14:textId="77777777" w:rsidTr="006A5914">
        <w:trPr>
          <w:trHeight w:val="680"/>
        </w:trPr>
        <w:tc>
          <w:tcPr>
            <w:tcW w:w="1414" w:type="pct"/>
            <w:tcBorders>
              <w:left w:val="single" w:sz="4" w:space="0" w:color="auto"/>
            </w:tcBorders>
            <w:vAlign w:val="center"/>
          </w:tcPr>
          <w:p w14:paraId="483D871B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GCSE</w:t>
            </w:r>
          </w:p>
        </w:tc>
        <w:tc>
          <w:tcPr>
            <w:tcW w:w="1795" w:type="pct"/>
            <w:tcBorders>
              <w:right w:val="nil"/>
            </w:tcBorders>
            <w:vAlign w:val="center"/>
          </w:tcPr>
          <w:p w14:paraId="7B74E88D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Thursday 25 August 2022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791" w:type="pct"/>
            <w:tcBorders>
              <w:right w:val="single" w:sz="4" w:space="0" w:color="auto"/>
            </w:tcBorders>
            <w:vAlign w:val="center"/>
          </w:tcPr>
          <w:p w14:paraId="4F0A6FF1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  <w:p w14:paraId="5E75612B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Result slips posted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to candidates’ home address</w:t>
            </w:r>
          </w:p>
        </w:tc>
      </w:tr>
      <w:tr w:rsidR="00120967" w:rsidRPr="00120967" w14:paraId="325BE36E" w14:textId="77777777" w:rsidTr="006A5914">
        <w:trPr>
          <w:trHeight w:val="680"/>
        </w:trPr>
        <w:tc>
          <w:tcPr>
            <w:tcW w:w="14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18828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Essential Skills</w:t>
            </w:r>
          </w:p>
        </w:tc>
        <w:tc>
          <w:tcPr>
            <w:tcW w:w="1795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A10D32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 xml:space="preserve">8 weeks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approximately after last date of exam series</w:t>
            </w:r>
          </w:p>
        </w:tc>
        <w:tc>
          <w:tcPr>
            <w:tcW w:w="17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40684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Online account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br/>
              <w:t>via Prospect</w:t>
            </w:r>
          </w:p>
          <w:p w14:paraId="5FFAC4C7" w14:textId="77777777" w:rsidR="00120967" w:rsidRPr="00120967" w:rsidRDefault="00120967" w:rsidP="006A59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Result slips posted</w:t>
            </w: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 xml:space="preserve"> to candidates’ home address</w:t>
            </w:r>
          </w:p>
        </w:tc>
      </w:tr>
      <w:tr w:rsidR="00120967" w:rsidRPr="00120967" w14:paraId="7E36F52F" w14:textId="77777777" w:rsidTr="006A5914">
        <w:trPr>
          <w:trHeight w:val="680"/>
        </w:trPr>
        <w:tc>
          <w:tcPr>
            <w:tcW w:w="14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0C456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/>
                <w:color w:val="1A2A4F"/>
                <w:sz w:val="21"/>
                <w:szCs w:val="21"/>
              </w:rPr>
              <w:t>All other courses</w:t>
            </w:r>
          </w:p>
        </w:tc>
        <w:tc>
          <w:tcPr>
            <w:tcW w:w="358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D4C3" w14:textId="77777777" w:rsidR="00120967" w:rsidRPr="00120967" w:rsidRDefault="00120967" w:rsidP="006A5914">
            <w:pPr>
              <w:spacing w:line="360" w:lineRule="auto"/>
              <w:rPr>
                <w:rFonts w:ascii="Arial" w:hAnsi="Arial" w:cs="Arial"/>
                <w:bCs/>
                <w:color w:val="1A2A4F"/>
                <w:sz w:val="21"/>
                <w:szCs w:val="21"/>
              </w:rPr>
            </w:pPr>
            <w:r w:rsidRPr="00120967">
              <w:rPr>
                <w:rFonts w:ascii="Arial" w:hAnsi="Arial" w:cs="Arial"/>
                <w:bCs/>
                <w:color w:val="1A2A4F"/>
                <w:sz w:val="21"/>
                <w:szCs w:val="21"/>
              </w:rPr>
              <w:t>Results will be posted to students’ home addresses when available</w:t>
            </w:r>
          </w:p>
        </w:tc>
      </w:tr>
    </w:tbl>
    <w:p w14:paraId="1D68FCB2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5FB2EC70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E25723B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2D9C30B4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lastRenderedPageBreak/>
        <w:t xml:space="preserve">Sample of a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results page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via your online account:</w:t>
      </w:r>
      <w:r w:rsidRPr="00120967">
        <w:rPr>
          <w:rFonts w:ascii="Arial" w:hAnsi="Arial" w:cs="Arial"/>
          <w:bCs/>
          <w:color w:val="1A2A4F"/>
          <w:sz w:val="21"/>
          <w:szCs w:val="21"/>
        </w:rPr>
        <w:br/>
      </w:r>
      <w:r w:rsidRPr="00120967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702908DD" wp14:editId="7145FD58">
            <wp:extent cx="6480810" cy="14668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53930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F6FD16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FC277DA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Your grade will be listed under the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Grade Description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column.</w:t>
      </w:r>
      <w:r w:rsidRPr="00120967">
        <w:rPr>
          <w:rFonts w:ascii="Arial" w:hAnsi="Arial" w:cs="Arial"/>
          <w:b/>
          <w:sz w:val="16"/>
          <w:szCs w:val="16"/>
        </w:rPr>
        <w:t xml:space="preserve"> </w:t>
      </w:r>
    </w:p>
    <w:p w14:paraId="327CA895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35C336B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If you are accessing your online account via a mobile phone or tablet, you may need to select the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Export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option at the top right-hand side of the screen to view your result.</w:t>
      </w:r>
      <w:r w:rsidRPr="00120967">
        <w:rPr>
          <w:rFonts w:ascii="Arial" w:hAnsi="Arial" w:cs="Arial"/>
        </w:rPr>
        <w:t xml:space="preserve"> </w:t>
      </w:r>
    </w:p>
    <w:p w14:paraId="332D812A" w14:textId="77777777" w:rsidR="00120967" w:rsidRPr="00120967" w:rsidRDefault="00120967" w:rsidP="00120967">
      <w:pPr>
        <w:spacing w:line="360" w:lineRule="auto"/>
        <w:rPr>
          <w:rFonts w:ascii="Arial" w:hAnsi="Arial" w:cs="Arial"/>
        </w:rPr>
      </w:pPr>
    </w:p>
    <w:p w14:paraId="73C0F44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How to access your online account?</w:t>
      </w:r>
    </w:p>
    <w:p w14:paraId="4C69628D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Please use the following link to access your NWRC online account: </w:t>
      </w:r>
      <w:hyperlink r:id="rId9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https://ebsontrackprospect.nwrc.ac.uk/Page/U_LearnerExams</w:t>
        </w:r>
      </w:hyperlink>
    </w:p>
    <w:p w14:paraId="01F68BC6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6A5CE885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Please note your ‘username' is the first part of the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personal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email address (up to the @ symbol) you used when first setting-up your online account. You will then have the option to reset your password if you have forgotten it.</w:t>
      </w:r>
    </w:p>
    <w:p w14:paraId="09511C00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07ABE2C7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Having difficulties logging in?</w:t>
      </w:r>
    </w:p>
    <w:p w14:paraId="6827974D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Visit the FAQ section of our </w:t>
      </w:r>
      <w:hyperlink r:id="rId10" w:anchor="results-day-faq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www.nwrc.ac.uk/results</w:t>
        </w:r>
      </w:hyperlink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page for information on how to log into your account. If you are still having difficulties, email </w:t>
      </w:r>
      <w:hyperlink r:id="rId11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IS.Helpdesk@nwrc.ac.uk</w:t>
        </w:r>
      </w:hyperlink>
      <w:r w:rsidRPr="00120967">
        <w:rPr>
          <w:rFonts w:ascii="Arial" w:hAnsi="Arial" w:cs="Arial"/>
          <w:bCs/>
          <w:color w:val="1A2A4F"/>
          <w:sz w:val="21"/>
          <w:szCs w:val="21"/>
        </w:rPr>
        <w:t>.</w:t>
      </w:r>
    </w:p>
    <w:p w14:paraId="51E448DA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3DCBB1E8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Not happy with your results?</w:t>
      </w:r>
    </w:p>
    <w:p w14:paraId="4A74DB89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Visit the FAQ section of our </w:t>
      </w:r>
      <w:hyperlink r:id="rId12" w:anchor="results-day-faq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www.nwrc.ac.uk/results</w:t>
        </w:r>
      </w:hyperlink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page for further guidance.</w:t>
      </w:r>
    </w:p>
    <w:p w14:paraId="0016F0D6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0B2201F6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>-----</w:t>
      </w:r>
    </w:p>
    <w:p w14:paraId="32B1E108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6D12CCE9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If you cannot see your results online, please do not worry.</w:t>
      </w:r>
    </w:p>
    <w:p w14:paraId="054BE894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 xml:space="preserve">You can email </w:t>
      </w:r>
      <w:hyperlink r:id="rId13" w:history="1">
        <w:r w:rsidRPr="00120967">
          <w:rPr>
            <w:rStyle w:val="Hyperlink"/>
            <w:rFonts w:ascii="Arial" w:hAnsi="Arial" w:cs="Arial"/>
            <w:b/>
            <w:sz w:val="21"/>
            <w:szCs w:val="21"/>
          </w:rPr>
          <w:t>exams@nwrc.ac.uk</w:t>
        </w:r>
      </w:hyperlink>
      <w:r w:rsidRPr="00120967">
        <w:rPr>
          <w:rFonts w:ascii="Arial" w:hAnsi="Arial" w:cs="Arial"/>
          <w:b/>
          <w:color w:val="1A2A4F"/>
          <w:sz w:val="21"/>
          <w:szCs w:val="21"/>
        </w:rPr>
        <w:t xml:space="preserve"> with your full name, date of birth and course attended, </w:t>
      </w:r>
    </w:p>
    <w:p w14:paraId="4C2638D3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and our examinations staff will confirm your results to you via email.</w:t>
      </w:r>
    </w:p>
    <w:p w14:paraId="715EE64B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You must email us directly as we cannot share your results with anyone else.</w:t>
      </w:r>
    </w:p>
    <w:p w14:paraId="60B5BDCF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</w:p>
    <w:p w14:paraId="373FA410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Please note, that due to the high volume of enquiries expected during Results Week, </w:t>
      </w:r>
    </w:p>
    <w:p w14:paraId="1F85C8F0" w14:textId="555C530D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it may take 24 – 48 hours for your query </w:t>
      </w:r>
      <w:r w:rsidR="00BE533F">
        <w:rPr>
          <w:rFonts w:ascii="Arial" w:hAnsi="Arial" w:cs="Arial"/>
          <w:b/>
          <w:i/>
          <w:iCs/>
          <w:color w:val="FF0000"/>
          <w:sz w:val="18"/>
          <w:szCs w:val="18"/>
        </w:rPr>
        <w:t>to be</w:t>
      </w: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answered.</w:t>
      </w:r>
    </w:p>
    <w:p w14:paraId="6A7A71D5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</w:p>
    <w:p w14:paraId="766DDFA1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For additional information visit </w:t>
      </w:r>
      <w:hyperlink r:id="rId14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www.nwrc.ac.uk/results</w:t>
        </w:r>
      </w:hyperlink>
    </w:p>
    <w:sectPr w:rsidR="00120967" w:rsidRPr="00120967" w:rsidSect="00120967">
      <w:headerReference w:type="first" r:id="rId15"/>
      <w:type w:val="continuous"/>
      <w:pgSz w:w="11906" w:h="16838"/>
      <w:pgMar w:top="993" w:right="991" w:bottom="567" w:left="993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362E" w14:textId="77777777" w:rsidR="00E55BFA" w:rsidRDefault="00BE533F">
      <w:r>
        <w:separator/>
      </w:r>
    </w:p>
  </w:endnote>
  <w:endnote w:type="continuationSeparator" w:id="0">
    <w:p w14:paraId="26B6AB06" w14:textId="77777777" w:rsidR="00E55BFA" w:rsidRDefault="00BE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CAB7" w14:textId="77777777" w:rsidR="00E55BFA" w:rsidRDefault="00BE533F">
      <w:r>
        <w:separator/>
      </w:r>
    </w:p>
  </w:footnote>
  <w:footnote w:type="continuationSeparator" w:id="0">
    <w:p w14:paraId="6CC45708" w14:textId="77777777" w:rsidR="00E55BFA" w:rsidRDefault="00BE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0AF0" w14:textId="77777777" w:rsidR="00AF438D" w:rsidRDefault="00120967">
    <w:pPr>
      <w:pStyle w:val="Header"/>
    </w:pPr>
    <w:r w:rsidRPr="00B27EFC">
      <w:rPr>
        <w:noProof/>
      </w:rPr>
      <w:drawing>
        <wp:anchor distT="0" distB="0" distL="114300" distR="114300" simplePos="0" relativeHeight="251659264" behindDoc="1" locked="0" layoutInCell="1" allowOverlap="1" wp14:anchorId="528F1511" wp14:editId="5627FCD3">
          <wp:simplePos x="0" y="0"/>
          <wp:positionH relativeFrom="margin">
            <wp:posOffset>9525</wp:posOffset>
          </wp:positionH>
          <wp:positionV relativeFrom="paragraph">
            <wp:posOffset>387350</wp:posOffset>
          </wp:positionV>
          <wp:extent cx="2028825" cy="657225"/>
          <wp:effectExtent l="0" t="0" r="9525" b="9525"/>
          <wp:wrapTight wrapText="bothSides">
            <wp:wrapPolygon edited="0">
              <wp:start x="0" y="0"/>
              <wp:lineTo x="0" y="21287"/>
              <wp:lineTo x="17442" y="21287"/>
              <wp:lineTo x="21499" y="20661"/>
              <wp:lineTo x="21499" y="1252"/>
              <wp:lineTo x="13183" y="0"/>
              <wp:lineTo x="0" y="0"/>
            </wp:wrapPolygon>
          </wp:wrapTight>
          <wp:docPr id="10" name="Picture 1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10F3"/>
    <w:multiLevelType w:val="hybridMultilevel"/>
    <w:tmpl w:val="5C8A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3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7A"/>
    <w:rsid w:val="00033607"/>
    <w:rsid w:val="00110F73"/>
    <w:rsid w:val="00120967"/>
    <w:rsid w:val="00143AEC"/>
    <w:rsid w:val="001975B1"/>
    <w:rsid w:val="001A0557"/>
    <w:rsid w:val="002019ED"/>
    <w:rsid w:val="00232BFD"/>
    <w:rsid w:val="00241504"/>
    <w:rsid w:val="002A3EAB"/>
    <w:rsid w:val="002D2869"/>
    <w:rsid w:val="003012DC"/>
    <w:rsid w:val="003514D7"/>
    <w:rsid w:val="0042601D"/>
    <w:rsid w:val="00455878"/>
    <w:rsid w:val="004D4929"/>
    <w:rsid w:val="005047A2"/>
    <w:rsid w:val="00526C0B"/>
    <w:rsid w:val="005A1B1F"/>
    <w:rsid w:val="005E59E4"/>
    <w:rsid w:val="006C282F"/>
    <w:rsid w:val="00704511"/>
    <w:rsid w:val="007160C5"/>
    <w:rsid w:val="007839A8"/>
    <w:rsid w:val="007F19A5"/>
    <w:rsid w:val="00801184"/>
    <w:rsid w:val="0085001C"/>
    <w:rsid w:val="008B63D5"/>
    <w:rsid w:val="008B7577"/>
    <w:rsid w:val="009047E8"/>
    <w:rsid w:val="0096427E"/>
    <w:rsid w:val="0096475C"/>
    <w:rsid w:val="00984EB5"/>
    <w:rsid w:val="009F3564"/>
    <w:rsid w:val="009F7331"/>
    <w:rsid w:val="009F7B7A"/>
    <w:rsid w:val="00A55821"/>
    <w:rsid w:val="00A7594C"/>
    <w:rsid w:val="00AF5BC0"/>
    <w:rsid w:val="00B947D5"/>
    <w:rsid w:val="00BD7DC7"/>
    <w:rsid w:val="00BE533F"/>
    <w:rsid w:val="00C248CD"/>
    <w:rsid w:val="00CF1C6E"/>
    <w:rsid w:val="00D64B10"/>
    <w:rsid w:val="00DB5779"/>
    <w:rsid w:val="00DB79C5"/>
    <w:rsid w:val="00DD03E6"/>
    <w:rsid w:val="00DE49F6"/>
    <w:rsid w:val="00E55BFA"/>
    <w:rsid w:val="00EC2FAD"/>
    <w:rsid w:val="00F676C9"/>
    <w:rsid w:val="00F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7C60"/>
  <w15:chartTrackingRefBased/>
  <w15:docId w15:val="{F6414CF4-7CB8-4623-8940-7EA7DF5D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7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9E4"/>
    <w:pPr>
      <w:ind w:left="720"/>
      <w:contextualSpacing/>
    </w:pPr>
  </w:style>
  <w:style w:type="paragraph" w:customStyle="1" w:styleId="m4156277347174357488msoplaintext">
    <w:name w:val="m_4156277347174357488msoplaintext"/>
    <w:basedOn w:val="Normal"/>
    <w:rsid w:val="00DE49F6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4B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9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9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xams@nwrc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sontrackprospect.nwrc.ac.uk/Page/U_LearnerExams" TargetMode="External"/><Relationship Id="rId12" Type="http://schemas.openxmlformats.org/officeDocument/2006/relationships/hyperlink" Target="https://www.nwrc.ac.uk/resul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.Helpdesk@nwrc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wrc.ac.uk/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sontrackprospect.nwrc.ac.uk/Page/U_LearnerExams" TargetMode="External"/><Relationship Id="rId14" Type="http://schemas.openxmlformats.org/officeDocument/2006/relationships/hyperlink" Target="http://www.nwrc.ac.uk/resul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McShane, Pauline</dc:creator>
  <cp:keywords/>
  <dc:description/>
  <cp:lastModifiedBy>Kelly, Eileen</cp:lastModifiedBy>
  <cp:revision>2</cp:revision>
  <dcterms:created xsi:type="dcterms:W3CDTF">2022-08-15T12:20:00Z</dcterms:created>
  <dcterms:modified xsi:type="dcterms:W3CDTF">2022-08-15T12:20:00Z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4a2ee-19db-436a-ae94-56ddf3dc0511_Enabled">
    <vt:lpwstr>true</vt:lpwstr>
  </property>
  <property fmtid="{D5CDD505-2E9C-101B-9397-08002B2CF9AE}" pid="3" name="MSIP_Label_ff44a2ee-19db-436a-ae94-56ddf3dc0511_SetDate">
    <vt:lpwstr>2022-07-27T13:54:41Z</vt:lpwstr>
  </property>
  <property fmtid="{D5CDD505-2E9C-101B-9397-08002B2CF9AE}" pid="4" name="MSIP_Label_ff44a2ee-19db-436a-ae94-56ddf3dc0511_Method">
    <vt:lpwstr>Privileged</vt:lpwstr>
  </property>
  <property fmtid="{D5CDD505-2E9C-101B-9397-08002B2CF9AE}" pid="5" name="MSIP_Label_ff44a2ee-19db-436a-ae94-56ddf3dc0511_Name">
    <vt:lpwstr>Do Not Label</vt:lpwstr>
  </property>
  <property fmtid="{D5CDD505-2E9C-101B-9397-08002B2CF9AE}" pid="6" name="MSIP_Label_ff44a2ee-19db-436a-ae94-56ddf3dc0511_SiteId">
    <vt:lpwstr>2c282a6f-a0fc-4596-9ccc-2378f1b4cf1e</vt:lpwstr>
  </property>
  <property fmtid="{D5CDD505-2E9C-101B-9397-08002B2CF9AE}" pid="7" name="MSIP_Label_ff44a2ee-19db-436a-ae94-56ddf3dc0511_ActionId">
    <vt:lpwstr>4b2048bd-7e5f-4e71-a111-04bc662f7e80</vt:lpwstr>
  </property>
  <property fmtid="{D5CDD505-2E9C-101B-9397-08002B2CF9AE}" pid="8" name="MSIP_Label_ff44a2ee-19db-436a-ae94-56ddf3dc0511_ContentBits">
    <vt:lpwstr>0</vt:lpwstr>
  </property>
</Properties>
</file>