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4BD22" w14:textId="77777777" w:rsidR="0003232B" w:rsidRPr="00802D75" w:rsidRDefault="004E4F9A" w:rsidP="009F1896">
      <w:pPr>
        <w:pStyle w:val="Heading1"/>
        <w:numPr>
          <w:ilvl w:val="0"/>
          <w:numId w:val="0"/>
        </w:numPr>
        <w:ind w:left="567"/>
        <w:rPr>
          <w:rFonts w:eastAsia="Arial"/>
          <w:color w:val="4F81BD" w:themeColor="accent1"/>
          <w:lang w:eastAsia="en-US"/>
        </w:rPr>
      </w:pPr>
      <w:bookmarkStart w:id="0" w:name="_Toc362646"/>
      <w:r w:rsidRPr="00802D75">
        <w:rPr>
          <w:rFonts w:eastAsia="Calibri"/>
          <w:color w:val="4F81BD" w:themeColor="accent1"/>
          <w:lang w:eastAsia="en-US"/>
        </w:rPr>
        <w:t>Appendix</w:t>
      </w:r>
      <w:r w:rsidRPr="00802D75">
        <w:rPr>
          <w:rFonts w:eastAsia="Calibri"/>
          <w:color w:val="4F81BD" w:themeColor="accent1"/>
          <w:spacing w:val="-3"/>
          <w:lang w:eastAsia="en-US"/>
        </w:rPr>
        <w:t xml:space="preserve"> </w:t>
      </w:r>
      <w:r w:rsidRPr="00802D75">
        <w:rPr>
          <w:rFonts w:eastAsia="Calibri"/>
          <w:color w:val="4F81BD" w:themeColor="accent1"/>
          <w:lang w:eastAsia="en-US"/>
        </w:rPr>
        <w:t>A</w:t>
      </w:r>
      <w:r w:rsidR="002F438B" w:rsidRPr="00802D75">
        <w:rPr>
          <w:rFonts w:eastAsia="Arial"/>
          <w:color w:val="4F81BD" w:themeColor="accent1"/>
          <w:lang w:eastAsia="en-US"/>
        </w:rPr>
        <w:t xml:space="preserve">: </w:t>
      </w:r>
      <w:bookmarkStart w:id="1" w:name="_Toc494266416"/>
      <w:r w:rsidR="0003232B" w:rsidRPr="00802D75">
        <w:rPr>
          <w:rFonts w:eastAsia="Calibri" w:hAnsi="Calibri"/>
          <w:color w:val="4F81BD" w:themeColor="accent1"/>
          <w:lang w:eastAsia="en-US"/>
        </w:rPr>
        <w:t>STUDENT GUIDELINES FOR ACCREDITATION OF PRIOR EXPERIENTIAL LEARNING (APEL)</w:t>
      </w:r>
      <w:bookmarkEnd w:id="0"/>
      <w:bookmarkEnd w:id="1"/>
    </w:p>
    <w:p w14:paraId="09B89114" w14:textId="77777777" w:rsidR="00FE37CB" w:rsidRDefault="00FE37CB" w:rsidP="0003232B">
      <w:pPr>
        <w:spacing w:after="160" w:line="259" w:lineRule="auto"/>
        <w:ind w:left="120"/>
        <w:jc w:val="both"/>
        <w:rPr>
          <w:rFonts w:ascii="Arial" w:eastAsia="Calibri" w:hAnsi="Calibri"/>
          <w:b/>
          <w:lang w:eastAsia="en-US"/>
        </w:rPr>
      </w:pPr>
    </w:p>
    <w:p w14:paraId="08A269EF" w14:textId="77777777" w:rsidR="0003232B" w:rsidRPr="00CC1E59" w:rsidRDefault="00354568" w:rsidP="008B7D79">
      <w:pPr>
        <w:spacing w:after="160"/>
        <w:ind w:left="120"/>
        <w:jc w:val="both"/>
        <w:rPr>
          <w:rFonts w:ascii="Arial" w:eastAsia="Arial" w:hAnsi="Arial" w:cs="Arial"/>
          <w:bCs/>
          <w:color w:val="4F81BD" w:themeColor="accent1"/>
          <w:lang w:eastAsia="en-US"/>
        </w:rPr>
      </w:pPr>
      <w:r w:rsidRPr="00CC1E59">
        <w:rPr>
          <w:rFonts w:ascii="Arial" w:eastAsia="Calibri" w:hAnsi="Calibri"/>
          <w:bCs/>
          <w:color w:val="4F81BD" w:themeColor="accent1"/>
          <w:lang w:eastAsia="en-US"/>
        </w:rPr>
        <w:t>WHAT DO WE MEAN BY PROPER INFORMAL AND NON-FORMAL LEARNING AND</w:t>
      </w:r>
      <w:r w:rsidRPr="00CC1E59">
        <w:rPr>
          <w:rFonts w:ascii="Arial" w:eastAsia="Calibri" w:hAnsi="Calibri"/>
          <w:bCs/>
          <w:color w:val="4F81BD" w:themeColor="accent1"/>
          <w:spacing w:val="-16"/>
          <w:lang w:eastAsia="en-US"/>
        </w:rPr>
        <w:t xml:space="preserve"> </w:t>
      </w:r>
      <w:r w:rsidRPr="00CC1E59">
        <w:rPr>
          <w:rFonts w:ascii="Arial" w:eastAsia="Calibri" w:hAnsi="Calibri"/>
          <w:bCs/>
          <w:color w:val="4F81BD" w:themeColor="accent1"/>
          <w:lang w:eastAsia="en-US"/>
        </w:rPr>
        <w:t>APEL?</w:t>
      </w:r>
    </w:p>
    <w:p w14:paraId="59C6BC1B" w14:textId="77777777" w:rsidR="0003232B" w:rsidRPr="00403482" w:rsidRDefault="0003232B" w:rsidP="008B7D79">
      <w:pPr>
        <w:widowControl w:val="0"/>
        <w:ind w:left="120" w:right="116"/>
        <w:jc w:val="both"/>
        <w:rPr>
          <w:rFonts w:ascii="Arial" w:eastAsia="Arial" w:hAnsi="Arial"/>
          <w:lang w:val="en-US" w:eastAsia="en-US"/>
        </w:rPr>
      </w:pPr>
      <w:r w:rsidRPr="00403482">
        <w:rPr>
          <w:rFonts w:ascii="Arial" w:eastAsia="Arial" w:hAnsi="Arial"/>
          <w:lang w:val="en-US" w:eastAsia="en-US"/>
        </w:rPr>
        <w:t>Prior informal learning is learning based on experience. It includes all learning which you have done up to this point which has not already been formally assessed. This includes prior learning gained through life and work experiences (paid and voluntary), as well as prior learning gained through community-based learning, workplace learning and training, continuing professional development and independent</w:t>
      </w:r>
      <w:r w:rsidRPr="00403482">
        <w:rPr>
          <w:rFonts w:ascii="Arial" w:eastAsia="Arial" w:hAnsi="Arial"/>
          <w:spacing w:val="-22"/>
          <w:lang w:val="en-US" w:eastAsia="en-US"/>
        </w:rPr>
        <w:t xml:space="preserve"> </w:t>
      </w:r>
      <w:r w:rsidRPr="00403482">
        <w:rPr>
          <w:rFonts w:ascii="Arial" w:eastAsia="Arial" w:hAnsi="Arial"/>
          <w:lang w:val="en-US" w:eastAsia="en-US"/>
        </w:rPr>
        <w:t>learning.</w:t>
      </w:r>
    </w:p>
    <w:p w14:paraId="382B402F" w14:textId="77777777" w:rsidR="0003232B" w:rsidRPr="00403482" w:rsidRDefault="0003232B" w:rsidP="008B7D79">
      <w:pPr>
        <w:spacing w:before="5" w:after="160"/>
        <w:jc w:val="both"/>
        <w:rPr>
          <w:rFonts w:ascii="Arial" w:eastAsia="Arial" w:hAnsi="Arial" w:cs="Arial"/>
          <w:lang w:eastAsia="en-US"/>
        </w:rPr>
      </w:pPr>
    </w:p>
    <w:p w14:paraId="6E4A25E3" w14:textId="77777777" w:rsidR="0003232B" w:rsidRPr="00403482" w:rsidRDefault="0003232B" w:rsidP="008B7D79">
      <w:pPr>
        <w:widowControl w:val="0"/>
        <w:ind w:left="120" w:right="116"/>
        <w:jc w:val="both"/>
        <w:rPr>
          <w:rFonts w:ascii="Arial" w:eastAsia="Arial" w:hAnsi="Arial"/>
          <w:lang w:val="en-US" w:eastAsia="en-US"/>
        </w:rPr>
      </w:pPr>
      <w:r w:rsidRPr="00403482">
        <w:rPr>
          <w:rFonts w:ascii="Arial" w:eastAsia="Arial" w:hAnsi="Arial"/>
          <w:lang w:val="en-US" w:eastAsia="en-US"/>
        </w:rPr>
        <w:t>APEL is a process through which the learning you have gained from experience can be</w:t>
      </w:r>
      <w:r w:rsidRPr="00403482">
        <w:rPr>
          <w:rFonts w:ascii="Arial" w:eastAsia="Arial" w:hAnsi="Arial"/>
          <w:spacing w:val="-3"/>
          <w:lang w:val="en-US" w:eastAsia="en-US"/>
        </w:rPr>
        <w:t xml:space="preserve"> </w:t>
      </w:r>
      <w:r w:rsidRPr="00403482">
        <w:rPr>
          <w:rFonts w:ascii="Arial" w:eastAsia="Arial" w:hAnsi="Arial"/>
          <w:lang w:val="en-US" w:eastAsia="en-US"/>
        </w:rPr>
        <w:t>counted.</w:t>
      </w:r>
    </w:p>
    <w:p w14:paraId="2D9C5500" w14:textId="77777777" w:rsidR="0003232B" w:rsidRPr="00403482" w:rsidRDefault="0003232B" w:rsidP="008B7D79">
      <w:pPr>
        <w:spacing w:before="5" w:after="160"/>
        <w:jc w:val="both"/>
        <w:rPr>
          <w:rFonts w:ascii="Arial" w:eastAsia="Arial" w:hAnsi="Arial" w:cs="Arial"/>
          <w:lang w:eastAsia="en-US"/>
        </w:rPr>
      </w:pPr>
    </w:p>
    <w:p w14:paraId="6175AB41" w14:textId="77777777" w:rsidR="0003232B" w:rsidRPr="00403482" w:rsidRDefault="0003232B" w:rsidP="008B7D79">
      <w:pPr>
        <w:widowControl w:val="0"/>
        <w:ind w:left="120"/>
        <w:jc w:val="both"/>
        <w:rPr>
          <w:rFonts w:ascii="Arial" w:eastAsia="Arial" w:hAnsi="Arial"/>
          <w:lang w:val="en-US" w:eastAsia="en-US"/>
        </w:rPr>
      </w:pPr>
      <w:r w:rsidRPr="00403482">
        <w:rPr>
          <w:rFonts w:ascii="Arial" w:eastAsia="Arial" w:hAnsi="Arial"/>
          <w:lang w:val="en-US" w:eastAsia="en-US"/>
        </w:rPr>
        <w:t>APEL can help you</w:t>
      </w:r>
      <w:r w:rsidRPr="00403482">
        <w:rPr>
          <w:rFonts w:ascii="Arial" w:eastAsia="Arial" w:hAnsi="Arial"/>
          <w:spacing w:val="-4"/>
          <w:lang w:val="en-US" w:eastAsia="en-US"/>
        </w:rPr>
        <w:t xml:space="preserve"> </w:t>
      </w:r>
      <w:r w:rsidRPr="00403482">
        <w:rPr>
          <w:rFonts w:ascii="Arial" w:eastAsia="Arial" w:hAnsi="Arial"/>
          <w:lang w:val="en-US" w:eastAsia="en-US"/>
        </w:rPr>
        <w:t>to:</w:t>
      </w:r>
    </w:p>
    <w:p w14:paraId="7A37B6AD" w14:textId="77777777" w:rsidR="0003232B" w:rsidRPr="00403482" w:rsidRDefault="0003232B" w:rsidP="008B7D79">
      <w:pPr>
        <w:widowControl w:val="0"/>
        <w:tabs>
          <w:tab w:val="left" w:pos="841"/>
        </w:tabs>
        <w:spacing w:after="160"/>
        <w:ind w:left="840" w:right="116"/>
        <w:jc w:val="both"/>
        <w:rPr>
          <w:rFonts w:ascii="Arial" w:eastAsia="Arial" w:hAnsi="Arial" w:cs="Arial"/>
          <w:lang w:eastAsia="en-US"/>
        </w:rPr>
      </w:pPr>
    </w:p>
    <w:p w14:paraId="4667F16D" w14:textId="77777777" w:rsidR="0003232B" w:rsidRPr="00403482" w:rsidRDefault="0003232B" w:rsidP="008B7D79">
      <w:pPr>
        <w:widowControl w:val="0"/>
        <w:numPr>
          <w:ilvl w:val="0"/>
          <w:numId w:val="7"/>
        </w:numPr>
        <w:tabs>
          <w:tab w:val="left" w:pos="841"/>
        </w:tabs>
        <w:spacing w:after="160"/>
        <w:ind w:right="116" w:hanging="360"/>
        <w:jc w:val="both"/>
        <w:rPr>
          <w:rFonts w:ascii="Arial" w:eastAsia="Arial" w:hAnsi="Arial" w:cs="Arial"/>
          <w:lang w:eastAsia="en-US"/>
        </w:rPr>
      </w:pPr>
      <w:r w:rsidRPr="00403482">
        <w:rPr>
          <w:rFonts w:ascii="Arial" w:eastAsia="Calibri" w:hAnsi="Arial" w:cs="Arial"/>
          <w:lang w:eastAsia="en-US"/>
        </w:rPr>
        <w:t>Think about the learning you have already achieved and to plan how to build on this learning to meet your personal and career</w:t>
      </w:r>
      <w:r w:rsidRPr="00403482">
        <w:rPr>
          <w:rFonts w:ascii="Arial" w:eastAsia="Calibri" w:hAnsi="Arial" w:cs="Arial"/>
          <w:spacing w:val="-12"/>
          <w:lang w:eastAsia="en-US"/>
        </w:rPr>
        <w:t xml:space="preserve"> </w:t>
      </w:r>
      <w:r w:rsidRPr="00403482">
        <w:rPr>
          <w:rFonts w:ascii="Arial" w:eastAsia="Calibri" w:hAnsi="Arial" w:cs="Arial"/>
          <w:lang w:eastAsia="en-US"/>
        </w:rPr>
        <w:t>goals.</w:t>
      </w:r>
    </w:p>
    <w:p w14:paraId="1CA5AFB4" w14:textId="77777777" w:rsidR="0003232B" w:rsidRPr="00403482" w:rsidRDefault="0003232B" w:rsidP="008B7D79">
      <w:pPr>
        <w:widowControl w:val="0"/>
        <w:numPr>
          <w:ilvl w:val="0"/>
          <w:numId w:val="7"/>
        </w:numPr>
        <w:tabs>
          <w:tab w:val="left" w:pos="841"/>
        </w:tabs>
        <w:spacing w:before="3" w:after="160"/>
        <w:ind w:right="116" w:hanging="360"/>
        <w:jc w:val="both"/>
        <w:rPr>
          <w:rFonts w:ascii="Arial" w:eastAsia="Arial" w:hAnsi="Arial" w:cs="Arial"/>
          <w:lang w:eastAsia="en-US"/>
        </w:rPr>
      </w:pPr>
      <w:r w:rsidRPr="00403482">
        <w:rPr>
          <w:rFonts w:ascii="Arial" w:eastAsia="Arial" w:hAnsi="Arial" w:cs="Arial"/>
          <w:lang w:eastAsia="en-US"/>
        </w:rPr>
        <w:t xml:space="preserve">Get a place on an appropriate </w:t>
      </w:r>
      <w:r w:rsidR="00FE37CB">
        <w:rPr>
          <w:rFonts w:ascii="Arial" w:eastAsia="Arial" w:hAnsi="Arial" w:cs="Arial"/>
          <w:lang w:eastAsia="en-US"/>
        </w:rPr>
        <w:t>Higher Education course</w:t>
      </w:r>
      <w:r w:rsidRPr="00403482">
        <w:rPr>
          <w:rFonts w:ascii="Arial" w:eastAsia="Arial" w:hAnsi="Arial" w:cs="Arial"/>
          <w:lang w:eastAsia="en-US"/>
        </w:rPr>
        <w:t xml:space="preserve"> at a college if you don’t have the normal entry qualifications but can show that you have the necessary knowledge, skills and</w:t>
      </w:r>
      <w:r w:rsidRPr="00403482">
        <w:rPr>
          <w:rFonts w:ascii="Arial" w:eastAsia="Arial" w:hAnsi="Arial" w:cs="Arial"/>
          <w:spacing w:val="-10"/>
          <w:lang w:eastAsia="en-US"/>
        </w:rPr>
        <w:t xml:space="preserve"> </w:t>
      </w:r>
      <w:r w:rsidRPr="00403482">
        <w:rPr>
          <w:rFonts w:ascii="Arial" w:eastAsia="Arial" w:hAnsi="Arial" w:cs="Arial"/>
          <w:lang w:eastAsia="en-US"/>
        </w:rPr>
        <w:t>understanding.</w:t>
      </w:r>
    </w:p>
    <w:p w14:paraId="1B523C59" w14:textId="77777777" w:rsidR="0003232B" w:rsidRPr="00403482" w:rsidRDefault="0003232B" w:rsidP="008B7D79">
      <w:pPr>
        <w:widowControl w:val="0"/>
        <w:numPr>
          <w:ilvl w:val="0"/>
          <w:numId w:val="7"/>
        </w:numPr>
        <w:tabs>
          <w:tab w:val="left" w:pos="841"/>
        </w:tabs>
        <w:spacing w:before="2" w:after="160"/>
        <w:ind w:right="116" w:hanging="360"/>
        <w:jc w:val="both"/>
        <w:rPr>
          <w:rFonts w:ascii="Arial" w:eastAsia="Arial" w:hAnsi="Arial" w:cs="Arial"/>
          <w:lang w:eastAsia="en-US"/>
        </w:rPr>
      </w:pPr>
      <w:r w:rsidRPr="00403482">
        <w:rPr>
          <w:rFonts w:ascii="Arial" w:eastAsia="Calibri" w:hAnsi="Arial" w:cs="Arial"/>
          <w:lang w:eastAsia="en-US"/>
        </w:rPr>
        <w:t>Gain credit towards modules of a Foundation Degree</w:t>
      </w:r>
      <w:r w:rsidR="00FE37CB">
        <w:rPr>
          <w:rFonts w:ascii="Arial" w:eastAsia="Calibri" w:hAnsi="Arial" w:cs="Arial"/>
          <w:lang w:eastAsia="en-US"/>
        </w:rPr>
        <w:t xml:space="preserve">/HNC </w:t>
      </w:r>
      <w:r w:rsidRPr="00403482">
        <w:rPr>
          <w:rFonts w:ascii="Arial" w:eastAsia="Calibri" w:hAnsi="Arial" w:cs="Arial"/>
          <w:lang w:eastAsia="en-US"/>
        </w:rPr>
        <w:t>so as to shorten the normal period of learning by showing that you already have the knowledge, skills and understanding needed for particular parts of the programme or qualification (eg units or</w:t>
      </w:r>
      <w:r w:rsidRPr="00403482">
        <w:rPr>
          <w:rFonts w:ascii="Arial" w:eastAsia="Calibri" w:hAnsi="Arial" w:cs="Arial"/>
          <w:spacing w:val="-11"/>
          <w:lang w:eastAsia="en-US"/>
        </w:rPr>
        <w:t xml:space="preserve"> </w:t>
      </w:r>
      <w:r w:rsidRPr="00403482">
        <w:rPr>
          <w:rFonts w:ascii="Arial" w:eastAsia="Calibri" w:hAnsi="Arial" w:cs="Arial"/>
          <w:lang w:eastAsia="en-US"/>
        </w:rPr>
        <w:t>modules).</w:t>
      </w:r>
    </w:p>
    <w:p w14:paraId="3CE1DF66" w14:textId="77777777" w:rsidR="0003232B" w:rsidRPr="00403482" w:rsidRDefault="0003232B" w:rsidP="008B7D79">
      <w:pPr>
        <w:widowControl w:val="0"/>
        <w:ind w:left="120" w:right="116"/>
        <w:jc w:val="both"/>
        <w:rPr>
          <w:rFonts w:ascii="Arial" w:eastAsia="Arial" w:hAnsi="Arial" w:cs="Arial"/>
          <w:lang w:val="en-US" w:eastAsia="en-US"/>
        </w:rPr>
      </w:pPr>
      <w:r w:rsidRPr="00403482">
        <w:rPr>
          <w:rFonts w:ascii="Arial" w:eastAsia="Arial" w:hAnsi="Arial" w:cs="Arial"/>
          <w:lang w:val="en-US" w:eastAsia="en-US"/>
        </w:rPr>
        <w:t>It is important to stress that recognition or credit is not given for the experience itself. It is what you have learned from experience that</w:t>
      </w:r>
      <w:r w:rsidRPr="00403482">
        <w:rPr>
          <w:rFonts w:ascii="Arial" w:eastAsia="Arial" w:hAnsi="Arial" w:cs="Arial"/>
          <w:spacing w:val="-10"/>
          <w:lang w:val="en-US" w:eastAsia="en-US"/>
        </w:rPr>
        <w:t xml:space="preserve"> </w:t>
      </w:r>
      <w:r w:rsidRPr="00403482">
        <w:rPr>
          <w:rFonts w:ascii="Arial" w:eastAsia="Arial" w:hAnsi="Arial" w:cs="Arial"/>
          <w:lang w:val="en-US" w:eastAsia="en-US"/>
        </w:rPr>
        <w:t>counts.</w:t>
      </w:r>
    </w:p>
    <w:p w14:paraId="40442751" w14:textId="77777777" w:rsidR="0003232B" w:rsidRPr="00403482" w:rsidRDefault="0003232B" w:rsidP="0003232B">
      <w:pPr>
        <w:spacing w:before="5" w:after="160" w:line="259" w:lineRule="auto"/>
        <w:rPr>
          <w:rFonts w:ascii="Arial" w:eastAsia="Arial" w:hAnsi="Arial" w:cs="Arial"/>
          <w:lang w:eastAsia="en-US"/>
        </w:rPr>
      </w:pPr>
    </w:p>
    <w:p w14:paraId="11A53169" w14:textId="77777777" w:rsidR="0003232B" w:rsidRPr="003134EF" w:rsidRDefault="009A30D8" w:rsidP="0003232B">
      <w:pPr>
        <w:widowControl w:val="0"/>
        <w:ind w:left="120"/>
        <w:jc w:val="both"/>
        <w:rPr>
          <w:rFonts w:ascii="Arial" w:eastAsia="Arial" w:hAnsi="Arial" w:cs="Arial"/>
          <w:bCs/>
          <w:color w:val="4F81BD" w:themeColor="accent1"/>
          <w:lang w:val="en-US" w:eastAsia="en-US"/>
        </w:rPr>
      </w:pPr>
      <w:r w:rsidRPr="003134EF">
        <w:rPr>
          <w:rFonts w:ascii="Arial" w:eastAsia="Arial" w:hAnsi="Arial" w:cs="Arial"/>
          <w:bCs/>
          <w:color w:val="4F81BD" w:themeColor="accent1"/>
          <w:lang w:val="en-US" w:eastAsia="en-US"/>
        </w:rPr>
        <w:t>WHO IS APEL</w:t>
      </w:r>
      <w:r w:rsidRPr="003134EF">
        <w:rPr>
          <w:rFonts w:ascii="Arial" w:eastAsia="Arial" w:hAnsi="Arial" w:cs="Arial"/>
          <w:bCs/>
          <w:color w:val="4F81BD" w:themeColor="accent1"/>
          <w:spacing w:val="-3"/>
          <w:lang w:val="en-US" w:eastAsia="en-US"/>
        </w:rPr>
        <w:t xml:space="preserve"> </w:t>
      </w:r>
      <w:r w:rsidRPr="003134EF">
        <w:rPr>
          <w:rFonts w:ascii="Arial" w:eastAsia="Arial" w:hAnsi="Arial" w:cs="Arial"/>
          <w:bCs/>
          <w:color w:val="4F81BD" w:themeColor="accent1"/>
          <w:lang w:val="en-US" w:eastAsia="en-US"/>
        </w:rPr>
        <w:t>FOR?</w:t>
      </w:r>
    </w:p>
    <w:p w14:paraId="09653A9A" w14:textId="77777777" w:rsidR="0003232B" w:rsidRPr="00403482" w:rsidRDefault="0003232B" w:rsidP="0003232B">
      <w:pPr>
        <w:spacing w:before="5" w:after="160" w:line="259" w:lineRule="auto"/>
        <w:rPr>
          <w:rFonts w:ascii="Arial" w:eastAsia="Arial" w:hAnsi="Arial" w:cs="Arial"/>
          <w:lang w:eastAsia="en-US"/>
        </w:rPr>
      </w:pPr>
    </w:p>
    <w:p w14:paraId="0B85D4EE" w14:textId="77777777" w:rsidR="0003232B" w:rsidRPr="00403482" w:rsidRDefault="0003232B" w:rsidP="0003232B">
      <w:pPr>
        <w:widowControl w:val="0"/>
        <w:spacing w:before="71"/>
        <w:ind w:left="119"/>
        <w:rPr>
          <w:rFonts w:ascii="Arial" w:eastAsia="Arial" w:hAnsi="Arial" w:cs="Arial"/>
          <w:lang w:val="en-US" w:eastAsia="en-US"/>
        </w:rPr>
      </w:pPr>
      <w:r w:rsidRPr="00403482">
        <w:rPr>
          <w:rFonts w:ascii="Arial" w:eastAsia="Arial" w:hAnsi="Arial" w:cs="Arial"/>
          <w:lang w:val="en-US" w:eastAsia="en-US"/>
        </w:rPr>
        <w:t>Accreditation of Prior Experiential Learning (APEL) can</w:t>
      </w:r>
      <w:r w:rsidRPr="00403482">
        <w:rPr>
          <w:rFonts w:ascii="Arial" w:eastAsia="Arial" w:hAnsi="Arial" w:cs="Arial"/>
          <w:spacing w:val="-14"/>
          <w:lang w:val="en-US" w:eastAsia="en-US"/>
        </w:rPr>
        <w:t xml:space="preserve"> </w:t>
      </w:r>
      <w:r w:rsidRPr="00403482">
        <w:rPr>
          <w:rFonts w:ascii="Arial" w:eastAsia="Arial" w:hAnsi="Arial" w:cs="Arial"/>
          <w:lang w:val="en-US" w:eastAsia="en-US"/>
        </w:rPr>
        <w:t>benefit:</w:t>
      </w:r>
    </w:p>
    <w:p w14:paraId="28465DAB" w14:textId="77777777" w:rsidR="0003232B" w:rsidRPr="00403482" w:rsidRDefault="0003232B" w:rsidP="00DD5BFE">
      <w:pPr>
        <w:widowControl w:val="0"/>
        <w:numPr>
          <w:ilvl w:val="0"/>
          <w:numId w:val="7"/>
        </w:numPr>
        <w:tabs>
          <w:tab w:val="left" w:pos="840"/>
        </w:tabs>
        <w:spacing w:before="38" w:after="160" w:line="271" w:lineRule="auto"/>
        <w:ind w:left="839" w:right="118" w:hanging="360"/>
        <w:jc w:val="both"/>
        <w:rPr>
          <w:rFonts w:ascii="Arial" w:eastAsia="Arial" w:hAnsi="Arial" w:cs="Arial"/>
          <w:lang w:eastAsia="en-US"/>
        </w:rPr>
      </w:pPr>
      <w:r w:rsidRPr="00403482">
        <w:rPr>
          <w:rFonts w:ascii="Arial" w:eastAsia="Calibri" w:hAnsi="Arial" w:cs="Arial"/>
          <w:lang w:eastAsia="en-US"/>
        </w:rPr>
        <w:t>Individuals in the workplace looking for recognised credit for entry to an academic programme at higher education</w:t>
      </w:r>
      <w:r w:rsidRPr="00403482">
        <w:rPr>
          <w:rFonts w:ascii="Arial" w:eastAsia="Calibri" w:hAnsi="Arial" w:cs="Arial"/>
          <w:spacing w:val="-8"/>
          <w:lang w:eastAsia="en-US"/>
        </w:rPr>
        <w:t xml:space="preserve"> </w:t>
      </w:r>
      <w:r w:rsidRPr="00403482">
        <w:rPr>
          <w:rFonts w:ascii="Arial" w:eastAsia="Calibri" w:hAnsi="Arial" w:cs="Arial"/>
          <w:lang w:eastAsia="en-US"/>
        </w:rPr>
        <w:t>level.</w:t>
      </w:r>
    </w:p>
    <w:p w14:paraId="2E842D3B" w14:textId="77777777" w:rsidR="0003232B" w:rsidRPr="00403482" w:rsidRDefault="0003232B" w:rsidP="00DD5BFE">
      <w:pPr>
        <w:widowControl w:val="0"/>
        <w:numPr>
          <w:ilvl w:val="0"/>
          <w:numId w:val="7"/>
        </w:numPr>
        <w:tabs>
          <w:tab w:val="left" w:pos="840"/>
        </w:tabs>
        <w:spacing w:before="6" w:after="160" w:line="273" w:lineRule="auto"/>
        <w:ind w:left="839" w:right="117" w:hanging="360"/>
        <w:jc w:val="both"/>
        <w:rPr>
          <w:rFonts w:ascii="Arial" w:eastAsia="Arial" w:hAnsi="Arial" w:cs="Arial"/>
          <w:lang w:eastAsia="en-US"/>
        </w:rPr>
      </w:pPr>
      <w:r w:rsidRPr="00403482">
        <w:rPr>
          <w:rFonts w:ascii="Arial" w:eastAsia="Calibri" w:hAnsi="Arial" w:cs="Arial"/>
          <w:lang w:eastAsia="en-US"/>
        </w:rPr>
        <w:t xml:space="preserve">learners who may have exited a higher education programme prior to completion or the receipt of credit and who wish to count that </w:t>
      </w:r>
      <w:proofErr w:type="gramStart"/>
      <w:r w:rsidRPr="00403482">
        <w:rPr>
          <w:rFonts w:ascii="Arial" w:eastAsia="Calibri" w:hAnsi="Arial" w:cs="Arial"/>
          <w:lang w:eastAsia="en-US"/>
        </w:rPr>
        <w:t>learning  towards</w:t>
      </w:r>
      <w:proofErr w:type="gramEnd"/>
      <w:r w:rsidRPr="00403482">
        <w:rPr>
          <w:rFonts w:ascii="Arial" w:eastAsia="Calibri" w:hAnsi="Arial" w:cs="Arial"/>
          <w:lang w:eastAsia="en-US"/>
        </w:rPr>
        <w:t xml:space="preserve"> another</w:t>
      </w:r>
      <w:r w:rsidRPr="00403482">
        <w:rPr>
          <w:rFonts w:ascii="Arial" w:eastAsia="Calibri" w:hAnsi="Arial" w:cs="Arial"/>
          <w:spacing w:val="-5"/>
          <w:lang w:eastAsia="en-US"/>
        </w:rPr>
        <w:t xml:space="preserve"> </w:t>
      </w:r>
      <w:r w:rsidRPr="00403482">
        <w:rPr>
          <w:rFonts w:ascii="Arial" w:eastAsia="Calibri" w:hAnsi="Arial" w:cs="Arial"/>
          <w:lang w:eastAsia="en-US"/>
        </w:rPr>
        <w:t>award;</w:t>
      </w:r>
    </w:p>
    <w:p w14:paraId="1FC80E8C" w14:textId="77777777" w:rsidR="0003232B" w:rsidRDefault="0003232B" w:rsidP="00DD5BFE">
      <w:pPr>
        <w:widowControl w:val="0"/>
        <w:numPr>
          <w:ilvl w:val="0"/>
          <w:numId w:val="7"/>
        </w:numPr>
        <w:tabs>
          <w:tab w:val="left" w:pos="840"/>
        </w:tabs>
        <w:spacing w:before="2" w:after="160" w:line="259" w:lineRule="auto"/>
        <w:rPr>
          <w:rFonts w:ascii="Arial" w:eastAsia="Arial" w:hAnsi="Arial" w:cs="Arial"/>
          <w:lang w:eastAsia="en-US"/>
        </w:rPr>
      </w:pPr>
      <w:r w:rsidRPr="00403482">
        <w:rPr>
          <w:rFonts w:ascii="Arial" w:eastAsia="Arial" w:hAnsi="Arial" w:cs="Arial"/>
          <w:lang w:eastAsia="en-US"/>
        </w:rPr>
        <w:t>learners who wish to ‘top up’ an existing</w:t>
      </w:r>
      <w:r w:rsidRPr="00403482">
        <w:rPr>
          <w:rFonts w:ascii="Arial" w:eastAsia="Arial" w:hAnsi="Arial" w:cs="Arial"/>
          <w:spacing w:val="-11"/>
          <w:lang w:eastAsia="en-US"/>
        </w:rPr>
        <w:t xml:space="preserve"> </w:t>
      </w:r>
      <w:r w:rsidRPr="00403482">
        <w:rPr>
          <w:rFonts w:ascii="Arial" w:eastAsia="Arial" w:hAnsi="Arial" w:cs="Arial"/>
          <w:lang w:eastAsia="en-US"/>
        </w:rPr>
        <w:t>qualification.</w:t>
      </w:r>
    </w:p>
    <w:p w14:paraId="58E2C9BB" w14:textId="77777777" w:rsidR="00521FAD" w:rsidRDefault="00521FAD" w:rsidP="00521FAD"/>
    <w:p w14:paraId="0F61DF9B" w14:textId="77777777" w:rsidR="008B7D79" w:rsidRDefault="008B7D79" w:rsidP="00521FAD"/>
    <w:p w14:paraId="38CBFA87" w14:textId="77777777" w:rsidR="008B7D79" w:rsidRDefault="008B7D79" w:rsidP="00521FAD"/>
    <w:p w14:paraId="0456CFE2" w14:textId="77777777" w:rsidR="008B7D79" w:rsidRDefault="008B7D79" w:rsidP="00521FAD"/>
    <w:p w14:paraId="1171C57B" w14:textId="77777777" w:rsidR="008B7D79" w:rsidRDefault="008B7D79" w:rsidP="00521FAD"/>
    <w:p w14:paraId="54B1B1E2" w14:textId="77777777" w:rsidR="008B7D79" w:rsidRDefault="008B7D79" w:rsidP="00521FAD"/>
    <w:p w14:paraId="40021FC4" w14:textId="77777777" w:rsidR="008B7D79" w:rsidRDefault="008B7D79" w:rsidP="00521FAD"/>
    <w:p w14:paraId="2C8974ED" w14:textId="77777777" w:rsidR="00521FAD" w:rsidRPr="003134EF" w:rsidRDefault="009A30D8" w:rsidP="008B7D79">
      <w:pPr>
        <w:jc w:val="both"/>
        <w:rPr>
          <w:rFonts w:ascii="Arial" w:hAnsi="Arial" w:cs="Arial"/>
          <w:bCs/>
          <w:color w:val="4F81BD" w:themeColor="accent1"/>
        </w:rPr>
      </w:pPr>
      <w:r w:rsidRPr="003134EF">
        <w:rPr>
          <w:rFonts w:ascii="Arial" w:hAnsi="Arial" w:cs="Arial"/>
          <w:bCs/>
          <w:color w:val="4F81BD" w:themeColor="accent1"/>
        </w:rPr>
        <w:lastRenderedPageBreak/>
        <w:t>APEL AND HIGHER EDUCATION COURSES</w:t>
      </w:r>
    </w:p>
    <w:p w14:paraId="30576FF5" w14:textId="77777777" w:rsidR="00521FAD" w:rsidRPr="00403482" w:rsidRDefault="00521FAD" w:rsidP="008B7D79">
      <w:pPr>
        <w:jc w:val="both"/>
        <w:rPr>
          <w:rFonts w:ascii="Arial" w:hAnsi="Arial" w:cs="Arial"/>
        </w:rPr>
      </w:pPr>
    </w:p>
    <w:p w14:paraId="256EC4E6" w14:textId="77777777" w:rsidR="00FE37CB" w:rsidRPr="00EF0582" w:rsidRDefault="00521FAD" w:rsidP="008B7D79">
      <w:pPr>
        <w:jc w:val="both"/>
        <w:rPr>
          <w:rFonts w:ascii="Arial" w:hAnsi="Arial" w:cs="Arial"/>
          <w:i/>
        </w:rPr>
      </w:pPr>
      <w:r w:rsidRPr="00403482">
        <w:rPr>
          <w:rFonts w:ascii="Arial" w:hAnsi="Arial" w:cs="Arial"/>
        </w:rPr>
        <w:t xml:space="preserve">The requirements for the </w:t>
      </w:r>
      <w:r w:rsidR="00FE37CB">
        <w:rPr>
          <w:rFonts w:ascii="Arial" w:hAnsi="Arial" w:cs="Arial"/>
        </w:rPr>
        <w:t>Higher Education Course are outlined in the course information</w:t>
      </w:r>
      <w:r w:rsidRPr="00403482">
        <w:rPr>
          <w:rFonts w:ascii="Arial" w:hAnsi="Arial" w:cs="Arial"/>
        </w:rPr>
        <w:t xml:space="preserve"> </w:t>
      </w:r>
      <w:r w:rsidRPr="00EF0582">
        <w:rPr>
          <w:rFonts w:ascii="Arial" w:hAnsi="Arial" w:cs="Arial"/>
          <w:i/>
        </w:rPr>
        <w:t xml:space="preserve">which you </w:t>
      </w:r>
      <w:r w:rsidR="00FE37CB" w:rsidRPr="00EF0582">
        <w:rPr>
          <w:rFonts w:ascii="Arial" w:hAnsi="Arial" w:cs="Arial"/>
          <w:i/>
        </w:rPr>
        <w:t>should</w:t>
      </w:r>
      <w:r w:rsidRPr="00EF0582">
        <w:rPr>
          <w:rFonts w:ascii="Arial" w:hAnsi="Arial" w:cs="Arial"/>
          <w:i/>
        </w:rPr>
        <w:t xml:space="preserve"> have received prior to interview. </w:t>
      </w:r>
    </w:p>
    <w:p w14:paraId="25847C8E" w14:textId="77777777" w:rsidR="00FE37CB" w:rsidRDefault="00FE37CB" w:rsidP="008B7D79">
      <w:pPr>
        <w:jc w:val="both"/>
        <w:rPr>
          <w:rFonts w:ascii="Arial" w:hAnsi="Arial" w:cs="Arial"/>
        </w:rPr>
      </w:pPr>
    </w:p>
    <w:p w14:paraId="66AB149F" w14:textId="77777777" w:rsidR="00FE37CB" w:rsidRDefault="00521FAD" w:rsidP="008B7D79">
      <w:pPr>
        <w:jc w:val="both"/>
        <w:rPr>
          <w:rFonts w:ascii="Arial" w:hAnsi="Arial" w:cs="Arial"/>
        </w:rPr>
      </w:pPr>
      <w:r w:rsidRPr="00403482">
        <w:rPr>
          <w:rFonts w:ascii="Arial" w:hAnsi="Arial" w:cs="Arial"/>
        </w:rPr>
        <w:t xml:space="preserve">You should note GCSE English Language at grade C </w:t>
      </w:r>
      <w:r w:rsidR="00FE37CB">
        <w:rPr>
          <w:rFonts w:ascii="Arial" w:hAnsi="Arial" w:cs="Arial"/>
        </w:rPr>
        <w:t>is</w:t>
      </w:r>
      <w:r w:rsidRPr="00403482">
        <w:rPr>
          <w:rFonts w:ascii="Arial" w:hAnsi="Arial" w:cs="Arial"/>
        </w:rPr>
        <w:t xml:space="preserve"> still required, however Level 2 Essential Skills in Communication will be accepted in lieu of a grade C in GCSE English Language in fulfilment of General Entrance Requirements by the </w:t>
      </w:r>
      <w:r w:rsidR="00202EC6" w:rsidRPr="00403482">
        <w:rPr>
          <w:rFonts w:ascii="Arial" w:hAnsi="Arial" w:cs="Arial"/>
        </w:rPr>
        <w:t xml:space="preserve">Ulster </w:t>
      </w:r>
      <w:r w:rsidRPr="00403482">
        <w:rPr>
          <w:rFonts w:ascii="Arial" w:hAnsi="Arial" w:cs="Arial"/>
        </w:rPr>
        <w:t xml:space="preserve">University and Queen’s University Belfast.  </w:t>
      </w:r>
    </w:p>
    <w:p w14:paraId="4C430B13" w14:textId="77777777" w:rsidR="00FE37CB" w:rsidRDefault="00FE37CB" w:rsidP="008B7D79">
      <w:pPr>
        <w:jc w:val="both"/>
        <w:rPr>
          <w:rFonts w:ascii="Arial" w:hAnsi="Arial" w:cs="Arial"/>
        </w:rPr>
      </w:pPr>
    </w:p>
    <w:p w14:paraId="430CC6A6" w14:textId="77777777" w:rsidR="00FE37CB" w:rsidRDefault="00FE37CB" w:rsidP="008B7D79">
      <w:pPr>
        <w:jc w:val="both"/>
        <w:rPr>
          <w:rFonts w:ascii="Arial" w:hAnsi="Arial" w:cs="Arial"/>
        </w:rPr>
      </w:pPr>
      <w:r>
        <w:rPr>
          <w:rFonts w:ascii="Arial" w:hAnsi="Arial" w:cs="Arial"/>
        </w:rPr>
        <w:t xml:space="preserve">Some courses will require GCSE Mathematics at grade C or above. </w:t>
      </w:r>
      <w:r w:rsidR="00521FAD" w:rsidRPr="00403482">
        <w:rPr>
          <w:rFonts w:ascii="Arial" w:hAnsi="Arial" w:cs="Arial"/>
        </w:rPr>
        <w:t xml:space="preserve">Level 2 Essential Skills in Application of Number will be considered on an individual basis, when offered in lieu of a grade C in GCSE Maths, in fulfilment of General Entrance Requirements or Course Requirements by the </w:t>
      </w:r>
      <w:r w:rsidR="00202EC6" w:rsidRPr="00403482">
        <w:rPr>
          <w:rFonts w:ascii="Arial" w:hAnsi="Arial" w:cs="Arial"/>
        </w:rPr>
        <w:t xml:space="preserve">Ulster </w:t>
      </w:r>
      <w:r w:rsidR="00521FAD" w:rsidRPr="00403482">
        <w:rPr>
          <w:rFonts w:ascii="Arial" w:hAnsi="Arial" w:cs="Arial"/>
        </w:rPr>
        <w:t xml:space="preserve">University and Queen’s University Belfast.  </w:t>
      </w:r>
    </w:p>
    <w:p w14:paraId="5C2D939D" w14:textId="77777777" w:rsidR="00FE37CB" w:rsidRDefault="00FE37CB" w:rsidP="008B7D79">
      <w:pPr>
        <w:jc w:val="both"/>
        <w:rPr>
          <w:rFonts w:ascii="Arial" w:hAnsi="Arial" w:cs="Arial"/>
        </w:rPr>
      </w:pPr>
    </w:p>
    <w:p w14:paraId="5B84C88C" w14:textId="77777777" w:rsidR="00FE37CB" w:rsidRPr="00403482" w:rsidRDefault="00FE37CB" w:rsidP="008B7D79">
      <w:pPr>
        <w:jc w:val="both"/>
        <w:rPr>
          <w:rFonts w:ascii="Arial" w:hAnsi="Arial" w:cs="Arial"/>
        </w:rPr>
      </w:pPr>
      <w:r w:rsidRPr="00403482">
        <w:rPr>
          <w:rFonts w:ascii="Arial" w:hAnsi="Arial" w:cs="Arial"/>
        </w:rPr>
        <w:t>For applicants who do not meet the entry requirements consideration for entry to the programme may alternatively be based on accreditation of prior experiential learning (APEL).</w:t>
      </w:r>
    </w:p>
    <w:p w14:paraId="100E8CE3" w14:textId="77777777" w:rsidR="00FE37CB" w:rsidRDefault="00FE37CB" w:rsidP="008B7D79">
      <w:pPr>
        <w:jc w:val="both"/>
        <w:rPr>
          <w:rFonts w:ascii="Arial" w:hAnsi="Arial" w:cs="Arial"/>
        </w:rPr>
      </w:pPr>
    </w:p>
    <w:p w14:paraId="193F94C4" w14:textId="77777777" w:rsidR="00FE37CB" w:rsidRDefault="00521FAD" w:rsidP="008B7D79">
      <w:pPr>
        <w:jc w:val="both"/>
        <w:rPr>
          <w:rFonts w:ascii="Arial" w:hAnsi="Arial" w:cs="Arial"/>
        </w:rPr>
      </w:pPr>
      <w:r w:rsidRPr="00403482">
        <w:rPr>
          <w:rFonts w:ascii="Arial" w:hAnsi="Arial" w:cs="Arial"/>
        </w:rPr>
        <w:t xml:space="preserve">All APEL claims must be made to the APEL Adviser using the APEL Application Form Appendix D) and submitted with the </w:t>
      </w:r>
      <w:r w:rsidR="00FE37CB">
        <w:rPr>
          <w:rFonts w:ascii="Arial" w:hAnsi="Arial" w:cs="Arial"/>
        </w:rPr>
        <w:t>portfolio of evidence</w:t>
      </w:r>
      <w:r w:rsidRPr="00403482">
        <w:rPr>
          <w:rFonts w:ascii="Arial" w:hAnsi="Arial" w:cs="Arial"/>
        </w:rPr>
        <w:t xml:space="preserve">.  </w:t>
      </w:r>
    </w:p>
    <w:p w14:paraId="373AF4CD" w14:textId="77777777" w:rsidR="00FE37CB" w:rsidRDefault="00FE37CB" w:rsidP="008B7D79">
      <w:pPr>
        <w:jc w:val="both"/>
        <w:rPr>
          <w:rFonts w:ascii="Arial" w:hAnsi="Arial" w:cs="Arial"/>
        </w:rPr>
      </w:pPr>
    </w:p>
    <w:p w14:paraId="6BCE2EE4" w14:textId="77777777" w:rsidR="00521FAD" w:rsidRPr="00403482" w:rsidRDefault="00521FAD" w:rsidP="008B7D79">
      <w:pPr>
        <w:jc w:val="both"/>
        <w:rPr>
          <w:rFonts w:ascii="Arial" w:hAnsi="Arial" w:cs="Arial"/>
        </w:rPr>
      </w:pPr>
      <w:r w:rsidRPr="00403482">
        <w:rPr>
          <w:rFonts w:ascii="Arial" w:hAnsi="Arial" w:cs="Arial"/>
        </w:rPr>
        <w:t xml:space="preserve">The APEL Adviser will guide you through the process and </w:t>
      </w:r>
      <w:r w:rsidR="00FE37CB">
        <w:rPr>
          <w:rFonts w:ascii="Arial" w:hAnsi="Arial" w:cs="Arial"/>
        </w:rPr>
        <w:t>an APEL assessment panel</w:t>
      </w:r>
      <w:r w:rsidRPr="00403482">
        <w:rPr>
          <w:rFonts w:ascii="Arial" w:hAnsi="Arial" w:cs="Arial"/>
        </w:rPr>
        <w:t xml:space="preserve"> will review your experience against the skills/knowledge criteria for the course.</w:t>
      </w:r>
    </w:p>
    <w:p w14:paraId="5FE9D989" w14:textId="77777777" w:rsidR="00521FAD" w:rsidRPr="009A30D8" w:rsidRDefault="00521FAD" w:rsidP="008B7D79">
      <w:pPr>
        <w:jc w:val="both"/>
        <w:rPr>
          <w:rFonts w:ascii="Arial" w:hAnsi="Arial" w:cs="Arial"/>
          <w:b/>
        </w:rPr>
      </w:pPr>
    </w:p>
    <w:p w14:paraId="294B4E96" w14:textId="77777777" w:rsidR="00521FAD" w:rsidRPr="003134EF" w:rsidRDefault="00521FAD" w:rsidP="008B7D79">
      <w:pPr>
        <w:jc w:val="both"/>
        <w:rPr>
          <w:rFonts w:ascii="Arial" w:hAnsi="Arial" w:cs="Arial"/>
          <w:bCs/>
          <w:color w:val="4F81BD" w:themeColor="accent1"/>
        </w:rPr>
      </w:pPr>
      <w:r w:rsidRPr="003134EF">
        <w:rPr>
          <w:rFonts w:ascii="Arial" w:hAnsi="Arial" w:cs="Arial"/>
          <w:bCs/>
          <w:color w:val="4F81BD" w:themeColor="accent1"/>
        </w:rPr>
        <w:t>WHAT DOES APEL INVOLVE?</w:t>
      </w:r>
    </w:p>
    <w:p w14:paraId="4912A6F6" w14:textId="77777777" w:rsidR="00521FAD" w:rsidRPr="00403482" w:rsidRDefault="00521FAD" w:rsidP="008B7D79">
      <w:pPr>
        <w:jc w:val="both"/>
        <w:rPr>
          <w:rFonts w:ascii="Arial" w:hAnsi="Arial" w:cs="Arial"/>
        </w:rPr>
      </w:pPr>
    </w:p>
    <w:p w14:paraId="6B9BF65E" w14:textId="77777777" w:rsidR="00521FAD" w:rsidRPr="00403482" w:rsidRDefault="00521FAD" w:rsidP="008B7D79">
      <w:pPr>
        <w:jc w:val="both"/>
        <w:rPr>
          <w:rFonts w:ascii="Arial" w:hAnsi="Arial" w:cs="Arial"/>
        </w:rPr>
      </w:pPr>
      <w:r w:rsidRPr="00403482">
        <w:rPr>
          <w:rFonts w:ascii="Arial" w:hAnsi="Arial" w:cs="Arial"/>
        </w:rPr>
        <w:t>APEL is about getting evidence and explaining how it allows you to meet the knowledge and skills requirements for a course of study.  This means that you must reflect on that experience and on the learning that you have already achieved as a result.  Before you go through the process of APEL there is an important guiding principle you should remember.</w:t>
      </w:r>
    </w:p>
    <w:p w14:paraId="59476D88" w14:textId="77777777" w:rsidR="00521FAD" w:rsidRPr="00403482" w:rsidRDefault="00521FAD" w:rsidP="008B7D79">
      <w:pPr>
        <w:jc w:val="both"/>
        <w:rPr>
          <w:rFonts w:ascii="Arial" w:hAnsi="Arial" w:cs="Arial"/>
        </w:rPr>
      </w:pPr>
    </w:p>
    <w:p w14:paraId="2441DE23" w14:textId="77777777" w:rsidR="00521FAD" w:rsidRPr="00403482" w:rsidRDefault="00521FAD" w:rsidP="008B7D79">
      <w:pPr>
        <w:jc w:val="both"/>
        <w:rPr>
          <w:rFonts w:ascii="Arial" w:hAnsi="Arial" w:cs="Arial"/>
        </w:rPr>
      </w:pPr>
      <w:r w:rsidRPr="00403482">
        <w:rPr>
          <w:rFonts w:ascii="Arial" w:hAnsi="Arial" w:cs="Arial"/>
        </w:rPr>
        <w:t>It is what you have learned that is being recognised, not what you have done.</w:t>
      </w:r>
    </w:p>
    <w:p w14:paraId="0DF3B57E" w14:textId="77777777" w:rsidR="00521FAD" w:rsidRPr="00403482" w:rsidRDefault="00521FAD" w:rsidP="008B7D79">
      <w:pPr>
        <w:jc w:val="both"/>
        <w:rPr>
          <w:rFonts w:ascii="Arial" w:hAnsi="Arial" w:cs="Arial"/>
        </w:rPr>
      </w:pPr>
    </w:p>
    <w:p w14:paraId="59864EE8" w14:textId="77777777" w:rsidR="0003232B" w:rsidRDefault="00521FAD" w:rsidP="008B7D79">
      <w:pPr>
        <w:jc w:val="both"/>
        <w:rPr>
          <w:rFonts w:ascii="Arial" w:hAnsi="Arial" w:cs="Arial"/>
        </w:rPr>
      </w:pPr>
      <w:r w:rsidRPr="00403482">
        <w:rPr>
          <w:rFonts w:ascii="Arial" w:hAnsi="Arial" w:cs="Arial"/>
        </w:rPr>
        <w:t>So, for example, two people might have the same experience through doing identical jobs but one might have learned much more from the task(s) involved than the other. People who have learned something are able to use that learning to help them in other related situations.  So you need to provide evidence of what you have learned from your experiences, not just describe what you’ve done. This involves reflecting on your experiences and drawing out from them what you have learned, then writing this down and talking about it with your facilitator.  The writing and the talk will help to provide the evidence you need.</w:t>
      </w:r>
    </w:p>
    <w:p w14:paraId="108DF399" w14:textId="77777777" w:rsidR="008B7D79" w:rsidRDefault="008B7D79" w:rsidP="008B7D79">
      <w:pPr>
        <w:jc w:val="both"/>
        <w:rPr>
          <w:rFonts w:ascii="Arial" w:hAnsi="Arial" w:cs="Arial"/>
        </w:rPr>
      </w:pPr>
    </w:p>
    <w:p w14:paraId="30C6FBD7" w14:textId="77777777" w:rsidR="008B7D79" w:rsidRDefault="008B7D79" w:rsidP="008B7D79">
      <w:pPr>
        <w:jc w:val="both"/>
        <w:rPr>
          <w:rFonts w:ascii="Arial" w:hAnsi="Arial" w:cs="Arial"/>
        </w:rPr>
      </w:pPr>
    </w:p>
    <w:p w14:paraId="5CB836FA" w14:textId="77777777" w:rsidR="008B7D79" w:rsidRDefault="008B7D79" w:rsidP="008B7D79">
      <w:pPr>
        <w:jc w:val="both"/>
        <w:rPr>
          <w:rFonts w:ascii="Arial" w:hAnsi="Arial" w:cs="Arial"/>
        </w:rPr>
      </w:pPr>
    </w:p>
    <w:p w14:paraId="222206CA" w14:textId="77777777" w:rsidR="008B7D79" w:rsidRDefault="008B7D79" w:rsidP="008B7D79">
      <w:pPr>
        <w:jc w:val="both"/>
        <w:rPr>
          <w:rFonts w:ascii="Arial" w:hAnsi="Arial" w:cs="Arial"/>
        </w:rPr>
      </w:pPr>
    </w:p>
    <w:p w14:paraId="0E6B316D" w14:textId="77777777" w:rsidR="008B7D79" w:rsidRDefault="008B7D79" w:rsidP="008B7D79">
      <w:pPr>
        <w:jc w:val="both"/>
        <w:rPr>
          <w:rFonts w:ascii="Arial" w:hAnsi="Arial" w:cs="Arial"/>
        </w:rPr>
      </w:pPr>
    </w:p>
    <w:p w14:paraId="4153E55C" w14:textId="77777777" w:rsidR="008B7D79" w:rsidRPr="00403482" w:rsidRDefault="008B7D79" w:rsidP="008B7D79">
      <w:pPr>
        <w:jc w:val="both"/>
        <w:rPr>
          <w:rFonts w:ascii="Arial" w:hAnsi="Arial" w:cs="Arial"/>
          <w:color w:val="000000"/>
          <w:sz w:val="22"/>
          <w:szCs w:val="22"/>
        </w:rPr>
      </w:pPr>
    </w:p>
    <w:p w14:paraId="4A92CE31" w14:textId="77777777" w:rsidR="00521FAD" w:rsidRPr="003134EF" w:rsidRDefault="00521FAD" w:rsidP="008B7D79">
      <w:pPr>
        <w:widowControl w:val="0"/>
        <w:spacing w:before="43" w:after="160"/>
        <w:ind w:left="240"/>
        <w:jc w:val="both"/>
        <w:outlineLvl w:val="0"/>
        <w:rPr>
          <w:rFonts w:ascii="Arial" w:eastAsia="Arial" w:hAnsi="Arial"/>
          <w:color w:val="4F81BD" w:themeColor="accent1"/>
          <w:lang w:val="en-US" w:eastAsia="en-US"/>
        </w:rPr>
      </w:pPr>
      <w:bookmarkStart w:id="2" w:name="_Toc494266417"/>
      <w:bookmarkStart w:id="3" w:name="_Toc495660292"/>
      <w:bookmarkStart w:id="4" w:name="_Toc495660379"/>
      <w:bookmarkStart w:id="5" w:name="_Toc362647"/>
      <w:r w:rsidRPr="003134EF">
        <w:rPr>
          <w:rFonts w:ascii="Arial" w:eastAsia="Arial" w:hAnsi="Arial"/>
          <w:color w:val="4F81BD" w:themeColor="accent1"/>
          <w:lang w:val="en-US" w:eastAsia="en-US"/>
        </w:rPr>
        <w:t>PORTFOLIO OF</w:t>
      </w:r>
      <w:r w:rsidRPr="003134EF">
        <w:rPr>
          <w:rFonts w:ascii="Arial" w:eastAsia="Arial" w:hAnsi="Arial"/>
          <w:color w:val="4F81BD" w:themeColor="accent1"/>
          <w:spacing w:val="-14"/>
          <w:lang w:val="en-US" w:eastAsia="en-US"/>
        </w:rPr>
        <w:t xml:space="preserve"> </w:t>
      </w:r>
      <w:r w:rsidRPr="003134EF">
        <w:rPr>
          <w:rFonts w:ascii="Arial" w:eastAsia="Arial" w:hAnsi="Arial"/>
          <w:color w:val="4F81BD" w:themeColor="accent1"/>
          <w:lang w:val="en-US" w:eastAsia="en-US"/>
        </w:rPr>
        <w:t>EVIDENCE</w:t>
      </w:r>
      <w:bookmarkEnd w:id="2"/>
      <w:bookmarkEnd w:id="3"/>
      <w:bookmarkEnd w:id="4"/>
      <w:bookmarkEnd w:id="5"/>
    </w:p>
    <w:p w14:paraId="7CFD0A7C" w14:textId="77777777" w:rsidR="00521FAD" w:rsidRPr="00403482" w:rsidRDefault="00521FAD" w:rsidP="008B7D79">
      <w:pPr>
        <w:widowControl w:val="0"/>
        <w:ind w:left="240" w:right="217"/>
        <w:jc w:val="both"/>
        <w:rPr>
          <w:rFonts w:ascii="Arial" w:eastAsia="Arial" w:hAnsi="Arial"/>
          <w:lang w:val="en-US" w:eastAsia="en-US"/>
        </w:rPr>
      </w:pPr>
      <w:r w:rsidRPr="00403482">
        <w:rPr>
          <w:rFonts w:ascii="Arial" w:eastAsia="Arial" w:hAnsi="Arial"/>
          <w:lang w:val="en-US" w:eastAsia="en-US"/>
        </w:rPr>
        <w:t>Your claim for APEL is to be supported by a Portfolio of Evidence of Learning including a Personal Reflection and examples of evidence to authenticate your claim. Your Portfolio should</w:t>
      </w:r>
      <w:r w:rsidRPr="00403482">
        <w:rPr>
          <w:rFonts w:ascii="Arial" w:eastAsia="Arial" w:hAnsi="Arial"/>
          <w:spacing w:val="-7"/>
          <w:lang w:val="en-US" w:eastAsia="en-US"/>
        </w:rPr>
        <w:t xml:space="preserve"> </w:t>
      </w:r>
      <w:r w:rsidRPr="00403482">
        <w:rPr>
          <w:rFonts w:ascii="Arial" w:eastAsia="Arial" w:hAnsi="Arial"/>
          <w:lang w:val="en-US" w:eastAsia="en-US"/>
        </w:rPr>
        <w:t>contain:</w:t>
      </w:r>
    </w:p>
    <w:p w14:paraId="12882B57" w14:textId="77777777" w:rsidR="00403482" w:rsidRPr="00403482" w:rsidRDefault="00403482" w:rsidP="008B7D79">
      <w:pPr>
        <w:widowControl w:val="0"/>
        <w:ind w:left="240" w:right="217"/>
        <w:jc w:val="both"/>
        <w:rPr>
          <w:rFonts w:ascii="Arial" w:eastAsia="Arial" w:hAnsi="Arial"/>
          <w:lang w:val="en-US" w:eastAsia="en-US"/>
        </w:rPr>
      </w:pPr>
    </w:p>
    <w:p w14:paraId="0CF3587D" w14:textId="77777777" w:rsidR="00521FAD" w:rsidRPr="00403482" w:rsidRDefault="00521FAD" w:rsidP="008B7D79">
      <w:pPr>
        <w:widowControl w:val="0"/>
        <w:numPr>
          <w:ilvl w:val="1"/>
          <w:numId w:val="7"/>
        </w:numPr>
        <w:tabs>
          <w:tab w:val="left" w:pos="961"/>
        </w:tabs>
        <w:spacing w:before="1" w:after="160"/>
        <w:ind w:hanging="360"/>
        <w:jc w:val="both"/>
        <w:rPr>
          <w:rFonts w:ascii="Arial" w:eastAsia="Arial" w:hAnsi="Arial" w:cs="Arial"/>
          <w:lang w:eastAsia="en-US"/>
        </w:rPr>
      </w:pPr>
      <w:r w:rsidRPr="00403482">
        <w:rPr>
          <w:rFonts w:ascii="Arial" w:eastAsia="Calibri" w:hAnsi="Calibri"/>
          <w:lang w:eastAsia="en-US"/>
        </w:rPr>
        <w:t>Title</w:t>
      </w:r>
      <w:r w:rsidRPr="00403482">
        <w:rPr>
          <w:rFonts w:ascii="Arial" w:eastAsia="Calibri" w:hAnsi="Calibri"/>
          <w:spacing w:val="-2"/>
          <w:lang w:eastAsia="en-US"/>
        </w:rPr>
        <w:t xml:space="preserve"> </w:t>
      </w:r>
      <w:r w:rsidRPr="00403482">
        <w:rPr>
          <w:rFonts w:ascii="Arial" w:eastAsia="Calibri" w:hAnsi="Calibri"/>
          <w:lang w:eastAsia="en-US"/>
        </w:rPr>
        <w:t>page</w:t>
      </w:r>
    </w:p>
    <w:p w14:paraId="6E966982" w14:textId="77777777" w:rsidR="00521FAD" w:rsidRPr="00403482" w:rsidRDefault="00521FAD" w:rsidP="008B7D79">
      <w:pPr>
        <w:widowControl w:val="0"/>
        <w:numPr>
          <w:ilvl w:val="1"/>
          <w:numId w:val="7"/>
        </w:numPr>
        <w:tabs>
          <w:tab w:val="left" w:pos="961"/>
        </w:tabs>
        <w:spacing w:before="35" w:after="160"/>
        <w:ind w:left="960"/>
        <w:jc w:val="both"/>
        <w:rPr>
          <w:rFonts w:ascii="Arial" w:eastAsia="Arial" w:hAnsi="Arial" w:cs="Arial"/>
          <w:lang w:eastAsia="en-US"/>
        </w:rPr>
      </w:pPr>
      <w:r w:rsidRPr="00403482">
        <w:rPr>
          <w:rFonts w:ascii="Arial" w:eastAsia="Calibri" w:hAnsi="Calibri"/>
          <w:lang w:eastAsia="en-US"/>
        </w:rPr>
        <w:t>Table of</w:t>
      </w:r>
      <w:r w:rsidRPr="00403482">
        <w:rPr>
          <w:rFonts w:ascii="Arial" w:eastAsia="Calibri" w:hAnsi="Calibri"/>
          <w:spacing w:val="-4"/>
          <w:lang w:eastAsia="en-US"/>
        </w:rPr>
        <w:t xml:space="preserve"> </w:t>
      </w:r>
      <w:r w:rsidRPr="00403482">
        <w:rPr>
          <w:rFonts w:ascii="Arial" w:eastAsia="Calibri" w:hAnsi="Calibri"/>
          <w:lang w:eastAsia="en-US"/>
        </w:rPr>
        <w:t>contents</w:t>
      </w:r>
    </w:p>
    <w:p w14:paraId="1B5A7F9D" w14:textId="77777777" w:rsidR="00521FAD" w:rsidRPr="00403482" w:rsidRDefault="00521FAD" w:rsidP="008B7D79">
      <w:pPr>
        <w:widowControl w:val="0"/>
        <w:numPr>
          <w:ilvl w:val="1"/>
          <w:numId w:val="7"/>
        </w:numPr>
        <w:tabs>
          <w:tab w:val="left" w:pos="960"/>
        </w:tabs>
        <w:spacing w:before="36" w:after="160"/>
        <w:ind w:hanging="360"/>
        <w:jc w:val="both"/>
        <w:rPr>
          <w:rFonts w:ascii="Arial" w:eastAsia="Arial" w:hAnsi="Arial" w:cs="Arial"/>
          <w:lang w:eastAsia="en-US"/>
        </w:rPr>
      </w:pPr>
      <w:r w:rsidRPr="00403482">
        <w:rPr>
          <w:rFonts w:ascii="Arial" w:eastAsia="Calibri" w:hAnsi="Calibri"/>
          <w:lang w:eastAsia="en-US"/>
        </w:rPr>
        <w:t>Curriculum</w:t>
      </w:r>
      <w:r w:rsidRPr="00403482">
        <w:rPr>
          <w:rFonts w:ascii="Arial" w:eastAsia="Calibri" w:hAnsi="Calibri"/>
          <w:spacing w:val="-4"/>
          <w:lang w:eastAsia="en-US"/>
        </w:rPr>
        <w:t xml:space="preserve"> </w:t>
      </w:r>
      <w:r w:rsidRPr="00403482">
        <w:rPr>
          <w:rFonts w:ascii="Arial" w:eastAsia="Calibri" w:hAnsi="Calibri"/>
          <w:lang w:eastAsia="en-US"/>
        </w:rPr>
        <w:t>Vitae</w:t>
      </w:r>
    </w:p>
    <w:p w14:paraId="79DE6659" w14:textId="77777777" w:rsidR="00521FAD" w:rsidRPr="00403482" w:rsidRDefault="00521FAD" w:rsidP="008B7D79">
      <w:pPr>
        <w:widowControl w:val="0"/>
        <w:numPr>
          <w:ilvl w:val="1"/>
          <w:numId w:val="7"/>
        </w:numPr>
        <w:tabs>
          <w:tab w:val="left" w:pos="960"/>
        </w:tabs>
        <w:spacing w:before="36" w:after="160"/>
        <w:ind w:hanging="360"/>
        <w:jc w:val="both"/>
        <w:rPr>
          <w:rFonts w:ascii="Arial" w:eastAsia="Arial" w:hAnsi="Arial" w:cs="Arial"/>
          <w:lang w:eastAsia="en-US"/>
        </w:rPr>
      </w:pPr>
      <w:r w:rsidRPr="00403482">
        <w:rPr>
          <w:rFonts w:ascii="Arial" w:eastAsia="Calibri" w:hAnsi="Calibri"/>
          <w:lang w:eastAsia="en-US"/>
        </w:rPr>
        <w:t>Employment</w:t>
      </w:r>
      <w:r w:rsidRPr="00403482">
        <w:rPr>
          <w:rFonts w:ascii="Arial" w:eastAsia="Calibri" w:hAnsi="Calibri"/>
          <w:spacing w:val="-3"/>
          <w:lang w:eastAsia="en-US"/>
        </w:rPr>
        <w:t xml:space="preserve"> </w:t>
      </w:r>
      <w:r w:rsidRPr="00403482">
        <w:rPr>
          <w:rFonts w:ascii="Arial" w:eastAsia="Calibri" w:hAnsi="Calibri"/>
          <w:lang w:eastAsia="en-US"/>
        </w:rPr>
        <w:t>History</w:t>
      </w:r>
    </w:p>
    <w:p w14:paraId="64096D00" w14:textId="77777777" w:rsidR="00521FAD" w:rsidRPr="00403482" w:rsidRDefault="00521FAD" w:rsidP="008B7D79">
      <w:pPr>
        <w:widowControl w:val="0"/>
        <w:numPr>
          <w:ilvl w:val="1"/>
          <w:numId w:val="7"/>
        </w:numPr>
        <w:tabs>
          <w:tab w:val="left" w:pos="961"/>
        </w:tabs>
        <w:spacing w:before="36" w:after="160"/>
        <w:ind w:left="960"/>
        <w:jc w:val="both"/>
        <w:rPr>
          <w:rFonts w:ascii="Arial" w:eastAsia="Arial" w:hAnsi="Arial" w:cs="Arial"/>
          <w:lang w:eastAsia="en-US"/>
        </w:rPr>
      </w:pPr>
      <w:r w:rsidRPr="00403482">
        <w:rPr>
          <w:rFonts w:ascii="Arial" w:eastAsia="Calibri" w:hAnsi="Calibri"/>
          <w:lang w:eastAsia="en-US"/>
        </w:rPr>
        <w:t>Education &amp; Training</w:t>
      </w:r>
      <w:r w:rsidRPr="00403482">
        <w:rPr>
          <w:rFonts w:ascii="Arial" w:eastAsia="Calibri" w:hAnsi="Calibri"/>
          <w:spacing w:val="-6"/>
          <w:lang w:eastAsia="en-US"/>
        </w:rPr>
        <w:t xml:space="preserve"> </w:t>
      </w:r>
      <w:r w:rsidRPr="00403482">
        <w:rPr>
          <w:rFonts w:ascii="Arial" w:eastAsia="Calibri" w:hAnsi="Calibri"/>
          <w:lang w:eastAsia="en-US"/>
        </w:rPr>
        <w:t>History</w:t>
      </w:r>
    </w:p>
    <w:p w14:paraId="58A77ED4" w14:textId="77777777" w:rsidR="00521FAD" w:rsidRPr="00403482" w:rsidRDefault="00521FAD" w:rsidP="008B7D79">
      <w:pPr>
        <w:widowControl w:val="0"/>
        <w:numPr>
          <w:ilvl w:val="1"/>
          <w:numId w:val="7"/>
        </w:numPr>
        <w:tabs>
          <w:tab w:val="left" w:pos="961"/>
        </w:tabs>
        <w:spacing w:before="36" w:after="160"/>
        <w:ind w:left="960"/>
        <w:jc w:val="both"/>
        <w:rPr>
          <w:rFonts w:ascii="Arial" w:eastAsia="Arial" w:hAnsi="Arial" w:cs="Arial"/>
          <w:lang w:eastAsia="en-US"/>
        </w:rPr>
      </w:pPr>
      <w:r w:rsidRPr="00403482">
        <w:rPr>
          <w:rFonts w:ascii="Arial" w:eastAsia="Calibri" w:hAnsi="Calibri"/>
          <w:lang w:eastAsia="en-US"/>
        </w:rPr>
        <w:t>Training and Professional</w:t>
      </w:r>
      <w:r w:rsidRPr="00403482">
        <w:rPr>
          <w:rFonts w:ascii="Arial" w:eastAsia="Calibri" w:hAnsi="Calibri"/>
          <w:spacing w:val="-13"/>
          <w:lang w:eastAsia="en-US"/>
        </w:rPr>
        <w:t xml:space="preserve"> </w:t>
      </w:r>
      <w:r w:rsidRPr="00403482">
        <w:rPr>
          <w:rFonts w:ascii="Arial" w:eastAsia="Calibri" w:hAnsi="Calibri"/>
          <w:lang w:eastAsia="en-US"/>
        </w:rPr>
        <w:t>Qualifications</w:t>
      </w:r>
    </w:p>
    <w:p w14:paraId="2CB95F16" w14:textId="76B07C12" w:rsidR="00521FAD" w:rsidRPr="00403482" w:rsidRDefault="00521FAD" w:rsidP="008B7D79">
      <w:pPr>
        <w:widowControl w:val="0"/>
        <w:numPr>
          <w:ilvl w:val="1"/>
          <w:numId w:val="7"/>
        </w:numPr>
        <w:tabs>
          <w:tab w:val="left" w:pos="961"/>
        </w:tabs>
        <w:spacing w:before="35" w:after="160"/>
        <w:ind w:left="960"/>
        <w:jc w:val="both"/>
        <w:rPr>
          <w:rFonts w:ascii="Arial" w:eastAsia="Arial" w:hAnsi="Arial" w:cs="Arial"/>
          <w:lang w:eastAsia="en-US"/>
        </w:rPr>
      </w:pPr>
      <w:r w:rsidRPr="00403482">
        <w:rPr>
          <w:rFonts w:ascii="Arial" w:eastAsia="Calibri" w:hAnsi="Calibri"/>
          <w:lang w:eastAsia="en-US"/>
        </w:rPr>
        <w:t>Informal Learning Activities eg conferences/workshops</w:t>
      </w:r>
      <w:r w:rsidRPr="00403482">
        <w:rPr>
          <w:rFonts w:ascii="Arial" w:eastAsia="Calibri" w:hAnsi="Calibri"/>
          <w:spacing w:val="-15"/>
          <w:lang w:eastAsia="en-US"/>
        </w:rPr>
        <w:t xml:space="preserve"> </w:t>
      </w:r>
      <w:r w:rsidRPr="00403482">
        <w:rPr>
          <w:rFonts w:ascii="Arial" w:eastAsia="Calibri" w:hAnsi="Calibri"/>
          <w:lang w:eastAsia="en-US"/>
        </w:rPr>
        <w:t>etc.</w:t>
      </w:r>
    </w:p>
    <w:p w14:paraId="5E81A130" w14:textId="77777777" w:rsidR="00521FAD" w:rsidRPr="00403482" w:rsidRDefault="00521FAD" w:rsidP="008B7D79">
      <w:pPr>
        <w:spacing w:before="7" w:after="160"/>
        <w:jc w:val="both"/>
        <w:rPr>
          <w:rFonts w:ascii="Arial" w:eastAsia="Arial" w:hAnsi="Arial" w:cs="Arial"/>
          <w:lang w:eastAsia="en-US"/>
        </w:rPr>
      </w:pPr>
    </w:p>
    <w:p w14:paraId="2E11923E" w14:textId="77777777" w:rsidR="00521FAD" w:rsidRPr="00403482" w:rsidRDefault="00521FAD" w:rsidP="008B7D79">
      <w:pPr>
        <w:widowControl w:val="0"/>
        <w:ind w:left="240"/>
        <w:jc w:val="both"/>
        <w:rPr>
          <w:rFonts w:ascii="Arial" w:eastAsia="Arial" w:hAnsi="Arial"/>
          <w:lang w:val="en-US" w:eastAsia="en-US"/>
        </w:rPr>
      </w:pPr>
      <w:r w:rsidRPr="00403482">
        <w:rPr>
          <w:rFonts w:ascii="Arial" w:eastAsia="Arial" w:hAnsi="Arial"/>
          <w:lang w:val="en-US" w:eastAsia="en-US"/>
        </w:rPr>
        <w:t>Additional Information to support your submission can</w:t>
      </w:r>
      <w:r w:rsidRPr="00403482">
        <w:rPr>
          <w:rFonts w:ascii="Arial" w:eastAsia="Arial" w:hAnsi="Arial"/>
          <w:spacing w:val="-15"/>
          <w:lang w:val="en-US" w:eastAsia="en-US"/>
        </w:rPr>
        <w:t xml:space="preserve"> </w:t>
      </w:r>
      <w:r w:rsidRPr="00403482">
        <w:rPr>
          <w:rFonts w:ascii="Arial" w:eastAsia="Arial" w:hAnsi="Arial"/>
          <w:lang w:val="en-US" w:eastAsia="en-US"/>
        </w:rPr>
        <w:t>include:</w:t>
      </w:r>
    </w:p>
    <w:p w14:paraId="73242C43" w14:textId="77777777" w:rsidR="00521FAD" w:rsidRPr="00403482" w:rsidRDefault="00521FAD" w:rsidP="008B7D79">
      <w:pPr>
        <w:widowControl w:val="0"/>
        <w:numPr>
          <w:ilvl w:val="1"/>
          <w:numId w:val="7"/>
        </w:numPr>
        <w:tabs>
          <w:tab w:val="left" w:pos="960"/>
        </w:tabs>
        <w:spacing w:before="37" w:after="160"/>
        <w:ind w:hanging="360"/>
        <w:jc w:val="both"/>
        <w:rPr>
          <w:rFonts w:ascii="Arial" w:eastAsia="Arial" w:hAnsi="Arial" w:cs="Arial"/>
          <w:lang w:eastAsia="en-US"/>
        </w:rPr>
      </w:pPr>
      <w:r w:rsidRPr="00403482">
        <w:rPr>
          <w:rFonts w:ascii="Arial" w:eastAsia="Calibri" w:hAnsi="Calibri"/>
          <w:lang w:eastAsia="en-US"/>
        </w:rPr>
        <w:t>Practice-based</w:t>
      </w:r>
      <w:r w:rsidRPr="00403482">
        <w:rPr>
          <w:rFonts w:ascii="Arial" w:eastAsia="Calibri" w:hAnsi="Calibri"/>
          <w:spacing w:val="-5"/>
          <w:lang w:eastAsia="en-US"/>
        </w:rPr>
        <w:t xml:space="preserve"> </w:t>
      </w:r>
      <w:r w:rsidRPr="00403482">
        <w:rPr>
          <w:rFonts w:ascii="Arial" w:eastAsia="Calibri" w:hAnsi="Calibri"/>
          <w:lang w:eastAsia="en-US"/>
        </w:rPr>
        <w:t>documents</w:t>
      </w:r>
    </w:p>
    <w:p w14:paraId="4DC2FB14" w14:textId="77777777" w:rsidR="00521FAD" w:rsidRPr="00403482" w:rsidRDefault="00521FAD" w:rsidP="008B7D79">
      <w:pPr>
        <w:widowControl w:val="0"/>
        <w:numPr>
          <w:ilvl w:val="1"/>
          <w:numId w:val="7"/>
        </w:numPr>
        <w:tabs>
          <w:tab w:val="left" w:pos="961"/>
        </w:tabs>
        <w:spacing w:before="36" w:after="160"/>
        <w:ind w:left="960"/>
        <w:jc w:val="both"/>
        <w:rPr>
          <w:rFonts w:ascii="Arial" w:eastAsia="Arial" w:hAnsi="Arial" w:cs="Arial"/>
          <w:lang w:eastAsia="en-US"/>
        </w:rPr>
      </w:pPr>
      <w:r w:rsidRPr="00403482">
        <w:rPr>
          <w:rFonts w:ascii="Arial" w:eastAsia="Calibri" w:hAnsi="Calibri"/>
          <w:lang w:eastAsia="en-US"/>
        </w:rPr>
        <w:t>Reports on observation of</w:t>
      </w:r>
      <w:r w:rsidRPr="00403482">
        <w:rPr>
          <w:rFonts w:ascii="Arial" w:eastAsia="Calibri" w:hAnsi="Calibri"/>
          <w:spacing w:val="-7"/>
          <w:lang w:eastAsia="en-US"/>
        </w:rPr>
        <w:t xml:space="preserve"> </w:t>
      </w:r>
      <w:r w:rsidRPr="00403482">
        <w:rPr>
          <w:rFonts w:ascii="Arial" w:eastAsia="Calibri" w:hAnsi="Calibri"/>
          <w:lang w:eastAsia="en-US"/>
        </w:rPr>
        <w:t>practice</w:t>
      </w:r>
    </w:p>
    <w:p w14:paraId="4C27081B" w14:textId="77777777" w:rsidR="00521FAD" w:rsidRPr="00403482" w:rsidRDefault="00521FAD" w:rsidP="008B7D79">
      <w:pPr>
        <w:widowControl w:val="0"/>
        <w:numPr>
          <w:ilvl w:val="1"/>
          <w:numId w:val="7"/>
        </w:numPr>
        <w:tabs>
          <w:tab w:val="left" w:pos="961"/>
        </w:tabs>
        <w:spacing w:before="36" w:after="160"/>
        <w:ind w:right="320" w:hanging="360"/>
        <w:jc w:val="both"/>
        <w:rPr>
          <w:rFonts w:ascii="Arial" w:eastAsia="Arial" w:hAnsi="Arial" w:cs="Arial"/>
          <w:lang w:eastAsia="en-US"/>
        </w:rPr>
      </w:pPr>
      <w:r w:rsidRPr="00403482">
        <w:rPr>
          <w:rFonts w:ascii="Arial" w:eastAsia="Calibri" w:hAnsi="Calibri"/>
          <w:lang w:eastAsia="en-US"/>
        </w:rPr>
        <w:t>Video/audio recordings, with commentary and analysis related to the</w:t>
      </w:r>
      <w:r w:rsidRPr="00403482">
        <w:rPr>
          <w:rFonts w:ascii="Arial" w:eastAsia="Calibri" w:hAnsi="Calibri"/>
          <w:spacing w:val="-15"/>
          <w:lang w:eastAsia="en-US"/>
        </w:rPr>
        <w:t xml:space="preserve"> </w:t>
      </w:r>
      <w:r w:rsidRPr="00403482">
        <w:rPr>
          <w:rFonts w:ascii="Arial" w:eastAsia="Calibri" w:hAnsi="Calibri"/>
          <w:lang w:eastAsia="en-US"/>
        </w:rPr>
        <w:t>achievement of learning</w:t>
      </w:r>
      <w:r w:rsidRPr="00403482">
        <w:rPr>
          <w:rFonts w:ascii="Arial" w:eastAsia="Calibri" w:hAnsi="Calibri"/>
          <w:spacing w:val="-5"/>
          <w:lang w:eastAsia="en-US"/>
        </w:rPr>
        <w:t xml:space="preserve"> </w:t>
      </w:r>
      <w:r w:rsidRPr="00403482">
        <w:rPr>
          <w:rFonts w:ascii="Arial" w:eastAsia="Calibri" w:hAnsi="Calibri"/>
          <w:lang w:eastAsia="en-US"/>
        </w:rPr>
        <w:t>outcomes</w:t>
      </w:r>
    </w:p>
    <w:p w14:paraId="106EC57C" w14:textId="77777777" w:rsidR="00521FAD" w:rsidRPr="00403482" w:rsidRDefault="00521FAD" w:rsidP="008B7D79">
      <w:pPr>
        <w:widowControl w:val="0"/>
        <w:numPr>
          <w:ilvl w:val="1"/>
          <w:numId w:val="7"/>
        </w:numPr>
        <w:tabs>
          <w:tab w:val="left" w:pos="961"/>
        </w:tabs>
        <w:spacing w:before="6" w:after="160"/>
        <w:ind w:left="960"/>
        <w:jc w:val="both"/>
        <w:rPr>
          <w:rFonts w:ascii="Arial" w:eastAsia="Arial" w:hAnsi="Arial" w:cs="Arial"/>
          <w:lang w:eastAsia="en-US"/>
        </w:rPr>
      </w:pPr>
      <w:r w:rsidRPr="00403482">
        <w:rPr>
          <w:rFonts w:ascii="Arial" w:eastAsia="Calibri" w:hAnsi="Calibri"/>
          <w:lang w:eastAsia="en-US"/>
        </w:rPr>
        <w:t>Analytic and evaluative description of</w:t>
      </w:r>
      <w:r w:rsidRPr="00403482">
        <w:rPr>
          <w:rFonts w:ascii="Arial" w:eastAsia="Calibri" w:hAnsi="Calibri"/>
          <w:spacing w:val="-12"/>
          <w:lang w:eastAsia="en-US"/>
        </w:rPr>
        <w:t xml:space="preserve"> </w:t>
      </w:r>
      <w:r w:rsidRPr="00403482">
        <w:rPr>
          <w:rFonts w:ascii="Arial" w:eastAsia="Calibri" w:hAnsi="Calibri"/>
          <w:lang w:eastAsia="en-US"/>
        </w:rPr>
        <w:t>practice</w:t>
      </w:r>
    </w:p>
    <w:p w14:paraId="049AD914" w14:textId="77777777" w:rsidR="00521FAD" w:rsidRPr="00403482" w:rsidRDefault="00521FAD" w:rsidP="008B7D79">
      <w:pPr>
        <w:widowControl w:val="0"/>
        <w:numPr>
          <w:ilvl w:val="1"/>
          <w:numId w:val="7"/>
        </w:numPr>
        <w:tabs>
          <w:tab w:val="left" w:pos="961"/>
        </w:tabs>
        <w:spacing w:before="36" w:after="160"/>
        <w:ind w:left="960"/>
        <w:jc w:val="both"/>
        <w:rPr>
          <w:rFonts w:ascii="Arial" w:eastAsia="Arial" w:hAnsi="Arial" w:cs="Arial"/>
          <w:lang w:eastAsia="en-US"/>
        </w:rPr>
      </w:pPr>
      <w:r w:rsidRPr="00403482">
        <w:rPr>
          <w:rFonts w:ascii="Arial" w:eastAsia="Calibri" w:hAnsi="Calibri"/>
          <w:lang w:eastAsia="en-US"/>
        </w:rPr>
        <w:t>Statements from supervisors in relation to aspects of</w:t>
      </w:r>
      <w:r w:rsidRPr="00403482">
        <w:rPr>
          <w:rFonts w:ascii="Arial" w:eastAsia="Calibri" w:hAnsi="Calibri"/>
          <w:spacing w:val="-15"/>
          <w:lang w:eastAsia="en-US"/>
        </w:rPr>
        <w:t xml:space="preserve"> </w:t>
      </w:r>
      <w:r w:rsidRPr="00403482">
        <w:rPr>
          <w:rFonts w:ascii="Arial" w:eastAsia="Calibri" w:hAnsi="Calibri"/>
          <w:lang w:eastAsia="en-US"/>
        </w:rPr>
        <w:t>practice</w:t>
      </w:r>
    </w:p>
    <w:p w14:paraId="43867C21" w14:textId="77777777" w:rsidR="00521FAD" w:rsidRPr="00403482" w:rsidRDefault="00521FAD" w:rsidP="008B7D79">
      <w:pPr>
        <w:widowControl w:val="0"/>
        <w:numPr>
          <w:ilvl w:val="1"/>
          <w:numId w:val="7"/>
        </w:numPr>
        <w:tabs>
          <w:tab w:val="left" w:pos="961"/>
        </w:tabs>
        <w:spacing w:before="35" w:after="160"/>
        <w:ind w:left="960"/>
        <w:jc w:val="both"/>
        <w:rPr>
          <w:rFonts w:ascii="Arial" w:eastAsia="Arial" w:hAnsi="Arial" w:cs="Arial"/>
          <w:lang w:eastAsia="en-US"/>
        </w:rPr>
      </w:pPr>
      <w:r w:rsidRPr="00403482">
        <w:rPr>
          <w:rFonts w:ascii="Arial" w:eastAsia="Calibri" w:hAnsi="Calibri"/>
          <w:lang w:eastAsia="en-US"/>
        </w:rPr>
        <w:t>Continuing Professional Development (CPD) records and</w:t>
      </w:r>
      <w:r w:rsidRPr="00403482">
        <w:rPr>
          <w:rFonts w:ascii="Arial" w:eastAsia="Calibri" w:hAnsi="Calibri"/>
          <w:spacing w:val="-13"/>
          <w:lang w:eastAsia="en-US"/>
        </w:rPr>
        <w:t xml:space="preserve"> </w:t>
      </w:r>
      <w:r w:rsidRPr="00403482">
        <w:rPr>
          <w:rFonts w:ascii="Arial" w:eastAsia="Calibri" w:hAnsi="Calibri"/>
          <w:lang w:eastAsia="en-US"/>
        </w:rPr>
        <w:t>appraisals</w:t>
      </w:r>
    </w:p>
    <w:p w14:paraId="1954C9BE" w14:textId="77777777" w:rsidR="00521FAD" w:rsidRPr="00403482" w:rsidRDefault="00521FAD" w:rsidP="008B7D79">
      <w:pPr>
        <w:widowControl w:val="0"/>
        <w:numPr>
          <w:ilvl w:val="1"/>
          <w:numId w:val="7"/>
        </w:numPr>
        <w:tabs>
          <w:tab w:val="left" w:pos="961"/>
        </w:tabs>
        <w:spacing w:before="36" w:after="160"/>
        <w:ind w:left="960"/>
        <w:jc w:val="both"/>
        <w:rPr>
          <w:rFonts w:ascii="Arial" w:eastAsia="Arial" w:hAnsi="Arial" w:cs="Arial"/>
          <w:lang w:eastAsia="en-US"/>
        </w:rPr>
      </w:pPr>
      <w:r w:rsidRPr="00403482">
        <w:rPr>
          <w:rFonts w:ascii="Arial" w:eastAsia="Calibri" w:hAnsi="Calibri"/>
          <w:lang w:eastAsia="en-US"/>
        </w:rPr>
        <w:t>Reports of professional</w:t>
      </w:r>
      <w:r w:rsidRPr="00403482">
        <w:rPr>
          <w:rFonts w:ascii="Arial" w:eastAsia="Calibri" w:hAnsi="Calibri"/>
          <w:spacing w:val="-8"/>
          <w:lang w:eastAsia="en-US"/>
        </w:rPr>
        <w:t xml:space="preserve"> </w:t>
      </w:r>
      <w:r w:rsidRPr="00403482">
        <w:rPr>
          <w:rFonts w:ascii="Arial" w:eastAsia="Calibri" w:hAnsi="Calibri"/>
          <w:lang w:eastAsia="en-US"/>
        </w:rPr>
        <w:t>discussions</w:t>
      </w:r>
    </w:p>
    <w:p w14:paraId="64CC4A00" w14:textId="77777777" w:rsidR="00521FAD" w:rsidRPr="00403482" w:rsidRDefault="00521FAD" w:rsidP="008B7D79">
      <w:pPr>
        <w:widowControl w:val="0"/>
        <w:numPr>
          <w:ilvl w:val="1"/>
          <w:numId w:val="7"/>
        </w:numPr>
        <w:tabs>
          <w:tab w:val="left" w:pos="960"/>
        </w:tabs>
        <w:spacing w:before="36" w:after="160"/>
        <w:ind w:hanging="360"/>
        <w:jc w:val="both"/>
        <w:rPr>
          <w:rFonts w:ascii="Arial" w:eastAsia="Arial" w:hAnsi="Arial" w:cs="Arial"/>
          <w:lang w:eastAsia="en-US"/>
        </w:rPr>
      </w:pPr>
      <w:r w:rsidRPr="00403482">
        <w:rPr>
          <w:rFonts w:ascii="Arial" w:eastAsia="Calibri" w:hAnsi="Calibri"/>
          <w:lang w:eastAsia="en-US"/>
        </w:rPr>
        <w:t>Reflective</w:t>
      </w:r>
      <w:r w:rsidRPr="00403482">
        <w:rPr>
          <w:rFonts w:ascii="Arial" w:eastAsia="Calibri" w:hAnsi="Calibri"/>
          <w:spacing w:val="-6"/>
          <w:lang w:eastAsia="en-US"/>
        </w:rPr>
        <w:t xml:space="preserve"> </w:t>
      </w:r>
      <w:r w:rsidRPr="00403482">
        <w:rPr>
          <w:rFonts w:ascii="Arial" w:eastAsia="Calibri" w:hAnsi="Calibri"/>
          <w:lang w:eastAsia="en-US"/>
        </w:rPr>
        <w:t>statements.</w:t>
      </w:r>
    </w:p>
    <w:p w14:paraId="0C3FC2E3" w14:textId="77777777" w:rsidR="00521FAD" w:rsidRPr="00403482" w:rsidRDefault="00521FAD" w:rsidP="008B7D79">
      <w:pPr>
        <w:spacing w:before="5" w:after="160"/>
        <w:jc w:val="both"/>
        <w:rPr>
          <w:rFonts w:ascii="Arial" w:eastAsia="Arial" w:hAnsi="Arial" w:cs="Arial"/>
          <w:lang w:eastAsia="en-US"/>
        </w:rPr>
      </w:pPr>
    </w:p>
    <w:p w14:paraId="05242CA0" w14:textId="77777777" w:rsidR="00521FAD" w:rsidRPr="00403482" w:rsidRDefault="00521FAD" w:rsidP="008B7D79">
      <w:pPr>
        <w:widowControl w:val="0"/>
        <w:ind w:left="240" w:right="214"/>
        <w:jc w:val="both"/>
        <w:rPr>
          <w:rFonts w:ascii="Arial" w:eastAsia="Arial" w:hAnsi="Arial"/>
          <w:lang w:val="en-US" w:eastAsia="en-US"/>
        </w:rPr>
      </w:pPr>
      <w:r w:rsidRPr="00403482">
        <w:rPr>
          <w:rFonts w:ascii="Arial" w:eastAsia="Arial" w:hAnsi="Arial"/>
          <w:lang w:val="en-US" w:eastAsia="en-US"/>
        </w:rPr>
        <w:t>That evidence is then assessed by the APEL Adviser and Subject Specialist at the College. The table below outlines the criteria that will be used to assess your portfolio of</w:t>
      </w:r>
      <w:r w:rsidRPr="00403482">
        <w:rPr>
          <w:rFonts w:ascii="Arial" w:eastAsia="Arial" w:hAnsi="Arial"/>
          <w:spacing w:val="-3"/>
          <w:lang w:val="en-US" w:eastAsia="en-US"/>
        </w:rPr>
        <w:t xml:space="preserve"> </w:t>
      </w:r>
      <w:r w:rsidRPr="00403482">
        <w:rPr>
          <w:rFonts w:ascii="Arial" w:eastAsia="Arial" w:hAnsi="Arial"/>
          <w:lang w:val="en-US" w:eastAsia="en-US"/>
        </w:rPr>
        <w:t>evidence.</w:t>
      </w:r>
    </w:p>
    <w:p w14:paraId="57D0A567" w14:textId="77777777" w:rsidR="00521FAD" w:rsidRPr="00403482" w:rsidRDefault="00521FAD" w:rsidP="008B7D79">
      <w:pPr>
        <w:spacing w:before="8" w:after="160"/>
        <w:jc w:val="both"/>
        <w:rPr>
          <w:rFonts w:ascii="Arial" w:eastAsia="Arial" w:hAnsi="Arial" w:cs="Arial"/>
          <w:lang w:eastAsia="en-US"/>
        </w:rPr>
      </w:pPr>
    </w:p>
    <w:tbl>
      <w:tblPr>
        <w:tblStyle w:val="TableGrid"/>
        <w:tblW w:w="0" w:type="auto"/>
        <w:tblLayout w:type="fixed"/>
        <w:tblLook w:val="01E0" w:firstRow="1" w:lastRow="1" w:firstColumn="1" w:lastColumn="1" w:noHBand="0" w:noVBand="0"/>
      </w:tblPr>
      <w:tblGrid>
        <w:gridCol w:w="2390"/>
        <w:gridCol w:w="6147"/>
      </w:tblGrid>
      <w:tr w:rsidR="00521FAD" w:rsidRPr="00521FAD" w14:paraId="5AFD5054" w14:textId="77777777" w:rsidTr="00A979CD">
        <w:trPr>
          <w:trHeight w:hRule="exact" w:val="2371"/>
        </w:trPr>
        <w:tc>
          <w:tcPr>
            <w:tcW w:w="2390" w:type="dxa"/>
          </w:tcPr>
          <w:p w14:paraId="7A6651DB" w14:textId="77777777" w:rsidR="00521FAD" w:rsidRPr="0008131C" w:rsidRDefault="00521FAD" w:rsidP="00521FAD">
            <w:pPr>
              <w:widowControl w:val="0"/>
              <w:spacing w:line="252" w:lineRule="exact"/>
              <w:ind w:left="122"/>
              <w:rPr>
                <w:rFonts w:ascii="Arial" w:eastAsia="Arial" w:hAnsi="Arial" w:cs="Arial"/>
                <w:lang w:val="en-US" w:eastAsia="en-US"/>
              </w:rPr>
            </w:pPr>
            <w:r w:rsidRPr="0008131C">
              <w:rPr>
                <w:rFonts w:ascii="Arial" w:eastAsia="Calibri" w:hAnsi="Calibri"/>
                <w:b/>
                <w:lang w:val="en-US" w:eastAsia="en-US"/>
              </w:rPr>
              <w:t>Currency</w:t>
            </w:r>
          </w:p>
        </w:tc>
        <w:tc>
          <w:tcPr>
            <w:tcW w:w="6147" w:type="dxa"/>
          </w:tcPr>
          <w:p w14:paraId="425F3EE9" w14:textId="77777777" w:rsidR="00521FAD" w:rsidRPr="00A979CD" w:rsidRDefault="00521FAD" w:rsidP="00521FAD">
            <w:pPr>
              <w:widowControl w:val="0"/>
              <w:spacing w:line="276" w:lineRule="auto"/>
              <w:ind w:left="86" w:right="129"/>
              <w:rPr>
                <w:rFonts w:ascii="Arial" w:eastAsia="Arial" w:hAnsi="Arial" w:cs="Arial"/>
                <w:lang w:val="en-US" w:eastAsia="en-US"/>
              </w:rPr>
            </w:pPr>
            <w:r w:rsidRPr="00A979CD">
              <w:rPr>
                <w:rFonts w:ascii="Arial" w:eastAsia="Calibri" w:hAnsi="Calibri"/>
                <w:lang w:val="en-US" w:eastAsia="en-US"/>
              </w:rPr>
              <w:t xml:space="preserve">Your evidence should relate to current learning </w:t>
            </w:r>
            <w:proofErr w:type="gramStart"/>
            <w:r w:rsidRPr="00A979CD">
              <w:rPr>
                <w:rFonts w:ascii="Arial" w:eastAsia="Calibri" w:hAnsi="Calibri"/>
                <w:lang w:val="en-US" w:eastAsia="en-US"/>
              </w:rPr>
              <w:t>i.e.</w:t>
            </w:r>
            <w:proofErr w:type="gramEnd"/>
            <w:r w:rsidRPr="00A979CD">
              <w:rPr>
                <w:rFonts w:ascii="Arial" w:eastAsia="Calibri" w:hAnsi="Calibri"/>
                <w:lang w:val="en-US" w:eastAsia="en-US"/>
              </w:rPr>
              <w:t xml:space="preserve"> within the last five years.  Where the course/subject and/or professional, statutory or regulatory bodies have specific requirements and/or time limits for the currency of evidence, certification or demonstration of learning, these should be made clear and</w:t>
            </w:r>
            <w:r w:rsidRPr="00A979CD">
              <w:rPr>
                <w:rFonts w:ascii="Arial" w:eastAsia="Calibri" w:hAnsi="Calibri"/>
                <w:spacing w:val="-7"/>
                <w:lang w:val="en-US" w:eastAsia="en-US"/>
              </w:rPr>
              <w:t xml:space="preserve"> </w:t>
            </w:r>
            <w:r w:rsidRPr="00A979CD">
              <w:rPr>
                <w:rFonts w:ascii="Arial" w:eastAsia="Calibri" w:hAnsi="Calibri"/>
                <w:lang w:val="en-US" w:eastAsia="en-US"/>
              </w:rPr>
              <w:t>transparent.</w:t>
            </w:r>
          </w:p>
        </w:tc>
      </w:tr>
      <w:tr w:rsidR="00521FAD" w:rsidRPr="00521FAD" w14:paraId="34C4FFD7" w14:textId="77777777" w:rsidTr="0008131C">
        <w:trPr>
          <w:trHeight w:hRule="exact" w:val="1007"/>
        </w:trPr>
        <w:tc>
          <w:tcPr>
            <w:tcW w:w="2390" w:type="dxa"/>
          </w:tcPr>
          <w:p w14:paraId="42FF7EA2" w14:textId="77777777" w:rsidR="00521FAD" w:rsidRPr="0008131C" w:rsidRDefault="00521FAD" w:rsidP="00521FAD">
            <w:pPr>
              <w:widowControl w:val="0"/>
              <w:spacing w:line="252" w:lineRule="exact"/>
              <w:ind w:left="122"/>
              <w:rPr>
                <w:rFonts w:ascii="Arial" w:eastAsia="Arial" w:hAnsi="Arial" w:cs="Arial"/>
                <w:lang w:val="en-US" w:eastAsia="en-US"/>
              </w:rPr>
            </w:pPr>
            <w:r w:rsidRPr="0008131C">
              <w:rPr>
                <w:rFonts w:ascii="Arial" w:eastAsia="Calibri" w:hAnsi="Calibri"/>
                <w:b/>
                <w:lang w:val="en-US" w:eastAsia="en-US"/>
              </w:rPr>
              <w:t>Reliability</w:t>
            </w:r>
          </w:p>
        </w:tc>
        <w:tc>
          <w:tcPr>
            <w:tcW w:w="6147" w:type="dxa"/>
          </w:tcPr>
          <w:p w14:paraId="5EA9D7B4" w14:textId="77777777" w:rsidR="00521FAD" w:rsidRPr="00A979CD" w:rsidRDefault="00BA6E63" w:rsidP="00521FAD">
            <w:pPr>
              <w:widowControl w:val="0"/>
              <w:spacing w:line="276" w:lineRule="auto"/>
              <w:ind w:left="86" w:right="608"/>
              <w:rPr>
                <w:rFonts w:ascii="Arial" w:eastAsia="Arial" w:hAnsi="Arial" w:cs="Arial"/>
                <w:lang w:val="en-US" w:eastAsia="en-US"/>
              </w:rPr>
            </w:pPr>
            <w:r>
              <w:rPr>
                <w:rFonts w:ascii="Arial" w:eastAsia="Calibri" w:hAnsi="Calibri"/>
                <w:lang w:val="en-US" w:eastAsia="en-US"/>
              </w:rPr>
              <w:t>T</w:t>
            </w:r>
            <w:r w:rsidR="00521FAD" w:rsidRPr="00A979CD">
              <w:rPr>
                <w:rFonts w:ascii="Arial" w:eastAsia="Calibri" w:hAnsi="Calibri"/>
                <w:lang w:val="en-US" w:eastAsia="en-US"/>
              </w:rPr>
              <w:t>he extent to which there is inter-assessor agreement</w:t>
            </w:r>
            <w:r w:rsidR="00521FAD" w:rsidRPr="00A979CD">
              <w:rPr>
                <w:rFonts w:ascii="Arial" w:eastAsia="Calibri" w:hAnsi="Calibri"/>
                <w:spacing w:val="-12"/>
                <w:lang w:val="en-US" w:eastAsia="en-US"/>
              </w:rPr>
              <w:t xml:space="preserve"> </w:t>
            </w:r>
            <w:r w:rsidR="00521FAD" w:rsidRPr="00A979CD">
              <w:rPr>
                <w:rFonts w:ascii="Arial" w:eastAsia="Calibri" w:hAnsi="Calibri"/>
                <w:lang w:val="en-US" w:eastAsia="en-US"/>
              </w:rPr>
              <w:t>or consistency in the assessment of</w:t>
            </w:r>
            <w:r w:rsidR="00521FAD" w:rsidRPr="00A979CD">
              <w:rPr>
                <w:rFonts w:ascii="Arial" w:eastAsia="Calibri" w:hAnsi="Calibri"/>
                <w:spacing w:val="-11"/>
                <w:lang w:val="en-US" w:eastAsia="en-US"/>
              </w:rPr>
              <w:t xml:space="preserve"> </w:t>
            </w:r>
            <w:r w:rsidR="00521FAD" w:rsidRPr="00A979CD">
              <w:rPr>
                <w:rFonts w:ascii="Arial" w:eastAsia="Calibri" w:hAnsi="Calibri"/>
                <w:lang w:val="en-US" w:eastAsia="en-US"/>
              </w:rPr>
              <w:t>claims.</w:t>
            </w:r>
          </w:p>
        </w:tc>
      </w:tr>
      <w:tr w:rsidR="00521FAD" w:rsidRPr="00521FAD" w14:paraId="5DD29A67" w14:textId="77777777" w:rsidTr="0008131C">
        <w:trPr>
          <w:trHeight w:hRule="exact" w:val="993"/>
        </w:trPr>
        <w:tc>
          <w:tcPr>
            <w:tcW w:w="2390" w:type="dxa"/>
          </w:tcPr>
          <w:p w14:paraId="0497A0B8" w14:textId="77777777" w:rsidR="00521FAD" w:rsidRPr="0008131C" w:rsidRDefault="00521FAD" w:rsidP="00521FAD">
            <w:pPr>
              <w:widowControl w:val="0"/>
              <w:spacing w:line="252" w:lineRule="exact"/>
              <w:ind w:left="122"/>
              <w:rPr>
                <w:rFonts w:ascii="Arial" w:eastAsia="Arial" w:hAnsi="Arial" w:cs="Arial"/>
                <w:lang w:val="en-US" w:eastAsia="en-US"/>
              </w:rPr>
            </w:pPr>
            <w:r w:rsidRPr="0008131C">
              <w:rPr>
                <w:rFonts w:ascii="Arial" w:eastAsia="Calibri" w:hAnsi="Calibri"/>
                <w:b/>
                <w:lang w:val="en-US" w:eastAsia="en-US"/>
              </w:rPr>
              <w:t>Sufficiency</w:t>
            </w:r>
          </w:p>
        </w:tc>
        <w:tc>
          <w:tcPr>
            <w:tcW w:w="6147" w:type="dxa"/>
          </w:tcPr>
          <w:p w14:paraId="47FD5C81" w14:textId="77777777" w:rsidR="00521FAD" w:rsidRPr="0008131C" w:rsidRDefault="00BA6E63" w:rsidP="00521FAD">
            <w:pPr>
              <w:widowControl w:val="0"/>
              <w:spacing w:line="276" w:lineRule="auto"/>
              <w:ind w:left="86" w:right="412"/>
              <w:rPr>
                <w:rFonts w:ascii="Arial" w:eastAsia="Arial" w:hAnsi="Arial" w:cs="Arial"/>
                <w:lang w:val="en-US" w:eastAsia="en-US"/>
              </w:rPr>
            </w:pPr>
            <w:r>
              <w:rPr>
                <w:rFonts w:ascii="Arial" w:eastAsia="Calibri" w:hAnsi="Calibri"/>
                <w:lang w:val="en-US" w:eastAsia="en-US"/>
              </w:rPr>
              <w:t>T</w:t>
            </w:r>
            <w:r w:rsidR="00521FAD" w:rsidRPr="0008131C">
              <w:rPr>
                <w:rFonts w:ascii="Arial" w:eastAsia="Calibri" w:hAnsi="Calibri"/>
                <w:lang w:val="en-US" w:eastAsia="en-US"/>
              </w:rPr>
              <w:t>here should be sufficient written evidence to</w:t>
            </w:r>
            <w:r w:rsidR="00521FAD" w:rsidRPr="0008131C">
              <w:rPr>
                <w:rFonts w:ascii="Arial" w:eastAsia="Calibri" w:hAnsi="Calibri"/>
                <w:spacing w:val="-13"/>
                <w:lang w:val="en-US" w:eastAsia="en-US"/>
              </w:rPr>
              <w:t xml:space="preserve"> </w:t>
            </w:r>
            <w:r w:rsidR="00521FAD" w:rsidRPr="0008131C">
              <w:rPr>
                <w:rFonts w:ascii="Arial" w:eastAsia="Calibri" w:hAnsi="Calibri"/>
                <w:lang w:val="en-US" w:eastAsia="en-US"/>
              </w:rPr>
              <w:t>demonstrate fully the achievement of the learning being</w:t>
            </w:r>
            <w:r w:rsidR="00521FAD" w:rsidRPr="0008131C">
              <w:rPr>
                <w:rFonts w:ascii="Arial" w:eastAsia="Calibri" w:hAnsi="Calibri"/>
                <w:spacing w:val="-12"/>
                <w:lang w:val="en-US" w:eastAsia="en-US"/>
              </w:rPr>
              <w:t xml:space="preserve"> </w:t>
            </w:r>
            <w:r w:rsidR="00521FAD" w:rsidRPr="0008131C">
              <w:rPr>
                <w:rFonts w:ascii="Arial" w:eastAsia="Calibri" w:hAnsi="Calibri"/>
                <w:lang w:val="en-US" w:eastAsia="en-US"/>
              </w:rPr>
              <w:t>claimed.</w:t>
            </w:r>
          </w:p>
        </w:tc>
      </w:tr>
      <w:tr w:rsidR="00521FAD" w:rsidRPr="00521FAD" w14:paraId="1951A062" w14:textId="77777777" w:rsidTr="00BA6E63">
        <w:trPr>
          <w:trHeight w:hRule="exact" w:val="1276"/>
        </w:trPr>
        <w:tc>
          <w:tcPr>
            <w:tcW w:w="2390" w:type="dxa"/>
          </w:tcPr>
          <w:p w14:paraId="737A3D94" w14:textId="77777777" w:rsidR="00521FAD" w:rsidRPr="0008131C" w:rsidRDefault="00521FAD" w:rsidP="00521FAD">
            <w:pPr>
              <w:widowControl w:val="0"/>
              <w:spacing w:line="252" w:lineRule="exact"/>
              <w:ind w:left="122"/>
              <w:rPr>
                <w:rFonts w:ascii="Arial" w:eastAsia="Arial" w:hAnsi="Arial" w:cs="Arial"/>
                <w:lang w:val="en-US" w:eastAsia="en-US"/>
              </w:rPr>
            </w:pPr>
            <w:r w:rsidRPr="0008131C">
              <w:rPr>
                <w:rFonts w:ascii="Arial" w:eastAsia="Calibri" w:hAnsi="Calibri"/>
                <w:b/>
                <w:lang w:val="en-US" w:eastAsia="en-US"/>
              </w:rPr>
              <w:lastRenderedPageBreak/>
              <w:t>Validity:</w:t>
            </w:r>
          </w:p>
        </w:tc>
        <w:tc>
          <w:tcPr>
            <w:tcW w:w="6147" w:type="dxa"/>
          </w:tcPr>
          <w:p w14:paraId="339940A4" w14:textId="77777777" w:rsidR="00521FAD" w:rsidRPr="0008131C" w:rsidRDefault="00BA6E63" w:rsidP="00521FAD">
            <w:pPr>
              <w:widowControl w:val="0"/>
              <w:spacing w:line="276" w:lineRule="auto"/>
              <w:ind w:left="86" w:right="386"/>
              <w:rPr>
                <w:rFonts w:ascii="Arial" w:eastAsia="Arial" w:hAnsi="Arial" w:cs="Arial"/>
                <w:lang w:val="en-US" w:eastAsia="en-US"/>
              </w:rPr>
            </w:pPr>
            <w:r>
              <w:rPr>
                <w:rFonts w:ascii="Arial" w:eastAsia="Calibri" w:hAnsi="Calibri"/>
                <w:lang w:val="en-US" w:eastAsia="en-US"/>
              </w:rPr>
              <w:t>T</w:t>
            </w:r>
            <w:r w:rsidR="00521FAD" w:rsidRPr="0008131C">
              <w:rPr>
                <w:rFonts w:ascii="Arial" w:eastAsia="Calibri" w:hAnsi="Calibri"/>
                <w:lang w:val="en-US" w:eastAsia="en-US"/>
              </w:rPr>
              <w:t>here should be a clear and transparent link between the learning being evidenced and the outcomes against which recognition is being</w:t>
            </w:r>
            <w:r w:rsidR="00521FAD" w:rsidRPr="0008131C">
              <w:rPr>
                <w:rFonts w:ascii="Arial" w:eastAsia="Calibri" w:hAnsi="Calibri"/>
                <w:spacing w:val="-7"/>
                <w:lang w:val="en-US" w:eastAsia="en-US"/>
              </w:rPr>
              <w:t xml:space="preserve"> </w:t>
            </w:r>
            <w:r w:rsidR="00521FAD" w:rsidRPr="0008131C">
              <w:rPr>
                <w:rFonts w:ascii="Arial" w:eastAsia="Calibri" w:hAnsi="Calibri"/>
                <w:lang w:val="en-US" w:eastAsia="en-US"/>
              </w:rPr>
              <w:t>sought.</w:t>
            </w:r>
          </w:p>
        </w:tc>
      </w:tr>
    </w:tbl>
    <w:p w14:paraId="6B828A0B" w14:textId="77777777" w:rsidR="00521FAD" w:rsidRPr="00521FAD" w:rsidRDefault="00521FAD" w:rsidP="00521FAD">
      <w:pPr>
        <w:spacing w:before="9" w:after="160" w:line="259" w:lineRule="auto"/>
        <w:rPr>
          <w:rFonts w:ascii="Arial" w:eastAsia="Arial" w:hAnsi="Arial" w:cs="Arial"/>
          <w:sz w:val="18"/>
          <w:szCs w:val="18"/>
          <w:lang w:eastAsia="en-US"/>
        </w:rPr>
      </w:pPr>
    </w:p>
    <w:p w14:paraId="09F6BBEA" w14:textId="77777777" w:rsidR="00521FAD" w:rsidRPr="00072CD9" w:rsidRDefault="00521FAD" w:rsidP="00521FAD">
      <w:pPr>
        <w:widowControl w:val="0"/>
        <w:spacing w:before="71" w:line="276" w:lineRule="auto"/>
        <w:ind w:left="240" w:right="215" w:firstLine="61"/>
        <w:jc w:val="both"/>
        <w:rPr>
          <w:rFonts w:ascii="Arial" w:eastAsia="Arial" w:hAnsi="Arial"/>
          <w:lang w:val="en-US" w:eastAsia="en-US"/>
        </w:rPr>
      </w:pPr>
      <w:r w:rsidRPr="00072CD9">
        <w:rPr>
          <w:rFonts w:ascii="Arial" w:eastAsia="Arial" w:hAnsi="Arial"/>
          <w:lang w:val="en-US" w:eastAsia="en-US"/>
        </w:rPr>
        <w:t>Once the evidence has been assessed and once it is deci</w:t>
      </w:r>
      <w:r w:rsidR="00FE37CB" w:rsidRPr="00072CD9">
        <w:rPr>
          <w:rFonts w:ascii="Arial" w:eastAsia="Arial" w:hAnsi="Arial"/>
          <w:lang w:val="en-US" w:eastAsia="en-US"/>
        </w:rPr>
        <w:t xml:space="preserve">ded that your evidence allows admission to a course </w:t>
      </w:r>
      <w:r w:rsidRPr="00072CD9">
        <w:rPr>
          <w:rFonts w:ascii="Arial" w:eastAsia="Arial" w:hAnsi="Arial"/>
          <w:lang w:val="en-US" w:eastAsia="en-US"/>
        </w:rPr>
        <w:t>you will be notified of the outcome of your APEL</w:t>
      </w:r>
      <w:r w:rsidRPr="00072CD9">
        <w:rPr>
          <w:rFonts w:ascii="Arial" w:eastAsia="Arial" w:hAnsi="Arial"/>
          <w:spacing w:val="-13"/>
          <w:lang w:val="en-US" w:eastAsia="en-US"/>
        </w:rPr>
        <w:t xml:space="preserve"> </w:t>
      </w:r>
      <w:r w:rsidRPr="00072CD9">
        <w:rPr>
          <w:rFonts w:ascii="Arial" w:eastAsia="Arial" w:hAnsi="Arial"/>
          <w:lang w:val="en-US" w:eastAsia="en-US"/>
        </w:rPr>
        <w:t>application</w:t>
      </w:r>
      <w:r w:rsidR="00FE37CB" w:rsidRPr="00072CD9">
        <w:rPr>
          <w:rFonts w:ascii="Arial" w:eastAsia="Arial" w:hAnsi="Arial"/>
          <w:lang w:val="en-US" w:eastAsia="en-US"/>
        </w:rPr>
        <w:t>.</w:t>
      </w:r>
    </w:p>
    <w:p w14:paraId="5993B37B" w14:textId="77777777" w:rsidR="00521FAD" w:rsidRDefault="00521FAD"/>
    <w:p w14:paraId="12596DB9" w14:textId="77777777" w:rsidR="00521FAD" w:rsidRPr="00072CD9" w:rsidRDefault="00521FAD" w:rsidP="00521FAD">
      <w:pPr>
        <w:rPr>
          <w:rFonts w:ascii="Arial" w:hAnsi="Arial" w:cs="Arial"/>
          <w:bCs/>
          <w:i/>
          <w:u w:val="single"/>
        </w:rPr>
      </w:pPr>
      <w:r w:rsidRPr="00072CD9">
        <w:rPr>
          <w:rFonts w:ascii="Arial" w:hAnsi="Arial" w:cs="Arial"/>
          <w:bCs/>
          <w:i/>
          <w:u w:val="single"/>
        </w:rPr>
        <w:t xml:space="preserve">By going through an APEL </w:t>
      </w:r>
      <w:r w:rsidR="00FE37CB" w:rsidRPr="00072CD9">
        <w:rPr>
          <w:rFonts w:ascii="Arial" w:hAnsi="Arial" w:cs="Arial"/>
          <w:bCs/>
          <w:i/>
          <w:u w:val="single"/>
        </w:rPr>
        <w:t>process,</w:t>
      </w:r>
      <w:r w:rsidRPr="00072CD9">
        <w:rPr>
          <w:rFonts w:ascii="Arial" w:hAnsi="Arial" w:cs="Arial"/>
          <w:bCs/>
          <w:i/>
          <w:u w:val="single"/>
        </w:rPr>
        <w:t xml:space="preserve"> you will be encouraged to value your professional experience.  The table below outlines the APEL process and suggested timeline for each stage.</w:t>
      </w:r>
    </w:p>
    <w:p w14:paraId="0BD3053D" w14:textId="77777777" w:rsidR="00521FAD" w:rsidRPr="00521FAD" w:rsidRDefault="00521FAD" w:rsidP="00521FAD">
      <w:pPr>
        <w:rPr>
          <w:bCs/>
          <w:i/>
          <w:u w:val="single"/>
        </w:rPr>
      </w:pPr>
    </w:p>
    <w:p w14:paraId="397C9D06" w14:textId="77777777" w:rsidR="00521FAD" w:rsidRDefault="00521FAD" w:rsidP="00521FAD">
      <w:pPr>
        <w:rPr>
          <w:rFonts w:ascii="Arial" w:hAnsi="Arial" w:cs="Arial"/>
          <w:b/>
          <w:u w:val="single"/>
        </w:rPr>
      </w:pPr>
      <w:r w:rsidRPr="0088331D">
        <w:rPr>
          <w:rFonts w:ascii="Arial" w:hAnsi="Arial" w:cs="Arial"/>
          <w:b/>
          <w:u w:val="single"/>
        </w:rPr>
        <w:t>APEL Process</w:t>
      </w:r>
    </w:p>
    <w:p w14:paraId="7CA0BAEE" w14:textId="77777777" w:rsidR="0088331D" w:rsidRPr="0088331D" w:rsidRDefault="0088331D" w:rsidP="00521FAD">
      <w:pPr>
        <w:rPr>
          <w:rFonts w:ascii="Arial" w:hAnsi="Arial" w:cs="Arial"/>
          <w:b/>
          <w:u w:val="single"/>
        </w:rPr>
      </w:pPr>
    </w:p>
    <w:tbl>
      <w:tblPr>
        <w:tblStyle w:val="TableGrid"/>
        <w:tblW w:w="9016" w:type="dxa"/>
        <w:tblLayout w:type="fixed"/>
        <w:tblLook w:val="04A0" w:firstRow="1" w:lastRow="0" w:firstColumn="1" w:lastColumn="0" w:noHBand="0" w:noVBand="1"/>
      </w:tblPr>
      <w:tblGrid>
        <w:gridCol w:w="1129"/>
        <w:gridCol w:w="6521"/>
        <w:gridCol w:w="1366"/>
      </w:tblGrid>
      <w:tr w:rsidR="00521FAD" w:rsidRPr="00C23213" w14:paraId="2A081957" w14:textId="77777777" w:rsidTr="00521FAD">
        <w:tc>
          <w:tcPr>
            <w:tcW w:w="1129" w:type="dxa"/>
          </w:tcPr>
          <w:p w14:paraId="3D302ECD" w14:textId="77777777" w:rsidR="00521FAD" w:rsidRPr="00DC64B1" w:rsidRDefault="00521FAD" w:rsidP="00521FAD">
            <w:pPr>
              <w:rPr>
                <w:rFonts w:ascii="Arial" w:hAnsi="Arial" w:cs="Arial"/>
                <w:b/>
              </w:rPr>
            </w:pPr>
            <w:r w:rsidRPr="00DC64B1">
              <w:rPr>
                <w:rFonts w:ascii="Arial" w:hAnsi="Arial" w:cs="Arial"/>
                <w:b/>
              </w:rPr>
              <w:t>Stage</w:t>
            </w:r>
          </w:p>
        </w:tc>
        <w:tc>
          <w:tcPr>
            <w:tcW w:w="6521" w:type="dxa"/>
          </w:tcPr>
          <w:p w14:paraId="7C804F80" w14:textId="77777777" w:rsidR="00521FAD" w:rsidRPr="00DC64B1" w:rsidRDefault="00521FAD" w:rsidP="00521FAD">
            <w:pPr>
              <w:rPr>
                <w:rFonts w:ascii="Arial" w:hAnsi="Arial" w:cs="Arial"/>
                <w:b/>
              </w:rPr>
            </w:pPr>
            <w:r w:rsidRPr="00DC64B1">
              <w:rPr>
                <w:rFonts w:ascii="Arial" w:hAnsi="Arial" w:cs="Arial"/>
                <w:b/>
              </w:rPr>
              <w:t>Task</w:t>
            </w:r>
          </w:p>
        </w:tc>
        <w:tc>
          <w:tcPr>
            <w:tcW w:w="1366" w:type="dxa"/>
          </w:tcPr>
          <w:p w14:paraId="6176EA51" w14:textId="77777777" w:rsidR="00521FAD" w:rsidRPr="00DC64B1" w:rsidRDefault="00521FAD" w:rsidP="00521FAD">
            <w:pPr>
              <w:rPr>
                <w:rFonts w:ascii="Arial" w:hAnsi="Arial" w:cs="Arial"/>
                <w:b/>
              </w:rPr>
            </w:pPr>
            <w:r w:rsidRPr="00DC64B1">
              <w:rPr>
                <w:rFonts w:ascii="Arial" w:hAnsi="Arial" w:cs="Arial"/>
                <w:b/>
              </w:rPr>
              <w:t>Timeline</w:t>
            </w:r>
          </w:p>
        </w:tc>
      </w:tr>
      <w:tr w:rsidR="00B30B80" w:rsidRPr="00C23213" w14:paraId="15B4D5A0" w14:textId="77777777" w:rsidTr="00521FAD">
        <w:tc>
          <w:tcPr>
            <w:tcW w:w="1129" w:type="dxa"/>
          </w:tcPr>
          <w:p w14:paraId="13C0F85F" w14:textId="77777777" w:rsidR="00B30B80" w:rsidRPr="00AD75F2" w:rsidRDefault="00B30B80" w:rsidP="00521FAD">
            <w:pPr>
              <w:rPr>
                <w:rFonts w:ascii="Arial" w:hAnsi="Arial" w:cs="Arial"/>
              </w:rPr>
            </w:pPr>
            <w:r w:rsidRPr="00AD75F2">
              <w:rPr>
                <w:rFonts w:ascii="Arial" w:hAnsi="Arial" w:cs="Arial"/>
              </w:rPr>
              <w:t>Pre -Stage</w:t>
            </w:r>
          </w:p>
        </w:tc>
        <w:tc>
          <w:tcPr>
            <w:tcW w:w="6521" w:type="dxa"/>
          </w:tcPr>
          <w:p w14:paraId="6D051F36" w14:textId="77777777" w:rsidR="00B30B80" w:rsidRPr="00AD75F2" w:rsidRDefault="00B30B80" w:rsidP="00DC624E">
            <w:pPr>
              <w:pStyle w:val="ListParagraph"/>
              <w:numPr>
                <w:ilvl w:val="0"/>
                <w:numId w:val="24"/>
              </w:numPr>
              <w:rPr>
                <w:rFonts w:ascii="Arial" w:hAnsi="Arial" w:cs="Arial"/>
              </w:rPr>
            </w:pPr>
            <w:r w:rsidRPr="00AD75F2">
              <w:rPr>
                <w:rFonts w:ascii="Arial" w:hAnsi="Arial" w:cs="Arial"/>
              </w:rPr>
              <w:t xml:space="preserve">APEL advisor will discuss </w:t>
            </w:r>
            <w:r w:rsidR="00FB76F8" w:rsidRPr="00AD75F2">
              <w:rPr>
                <w:rFonts w:ascii="Arial" w:hAnsi="Arial" w:cs="Arial"/>
              </w:rPr>
              <w:t>the knowledge and skills requirements that are essential for the</w:t>
            </w:r>
            <w:r w:rsidR="00DC624E" w:rsidRPr="00AD75F2">
              <w:rPr>
                <w:rFonts w:ascii="Arial" w:hAnsi="Arial" w:cs="Arial"/>
              </w:rPr>
              <w:t xml:space="preserve"> course that is being applied for </w:t>
            </w:r>
            <w:r w:rsidR="00FB76F8" w:rsidRPr="00AD75F2">
              <w:rPr>
                <w:rFonts w:ascii="Arial" w:hAnsi="Arial" w:cs="Arial"/>
              </w:rPr>
              <w:t xml:space="preserve">and outline </w:t>
            </w:r>
            <w:r w:rsidRPr="00AD75F2">
              <w:rPr>
                <w:rFonts w:ascii="Arial" w:hAnsi="Arial" w:cs="Arial"/>
              </w:rPr>
              <w:t>the APEL process</w:t>
            </w:r>
            <w:r w:rsidR="00FB76F8" w:rsidRPr="00AD75F2">
              <w:rPr>
                <w:rFonts w:ascii="Arial" w:hAnsi="Arial" w:cs="Arial"/>
              </w:rPr>
              <w:t xml:space="preserve"> </w:t>
            </w:r>
          </w:p>
        </w:tc>
        <w:tc>
          <w:tcPr>
            <w:tcW w:w="1366" w:type="dxa"/>
          </w:tcPr>
          <w:p w14:paraId="788B5E7D" w14:textId="77777777" w:rsidR="00B30B80" w:rsidRPr="00DC64B1" w:rsidRDefault="00B30B80" w:rsidP="00521FAD">
            <w:pPr>
              <w:rPr>
                <w:rFonts w:ascii="Arial" w:hAnsi="Arial" w:cs="Arial"/>
                <w:b/>
              </w:rPr>
            </w:pPr>
          </w:p>
        </w:tc>
      </w:tr>
      <w:tr w:rsidR="00521FAD" w:rsidRPr="00C23213" w14:paraId="47ED25B1" w14:textId="77777777" w:rsidTr="00521FAD">
        <w:tc>
          <w:tcPr>
            <w:tcW w:w="1129" w:type="dxa"/>
          </w:tcPr>
          <w:p w14:paraId="55742A79" w14:textId="77777777" w:rsidR="00521FAD" w:rsidRPr="00DC64B1" w:rsidRDefault="00521FAD" w:rsidP="00521FAD">
            <w:pPr>
              <w:rPr>
                <w:rFonts w:ascii="Arial" w:hAnsi="Arial" w:cs="Arial"/>
                <w:b/>
              </w:rPr>
            </w:pPr>
            <w:r w:rsidRPr="00DC64B1">
              <w:rPr>
                <w:rFonts w:ascii="Arial" w:hAnsi="Arial" w:cs="Arial"/>
                <w:b/>
              </w:rPr>
              <w:t>Stage 1</w:t>
            </w:r>
          </w:p>
        </w:tc>
        <w:tc>
          <w:tcPr>
            <w:tcW w:w="6521" w:type="dxa"/>
          </w:tcPr>
          <w:p w14:paraId="648E4B82" w14:textId="77777777" w:rsidR="00521FAD" w:rsidRPr="00DC64B1" w:rsidRDefault="00521FAD" w:rsidP="00521FAD">
            <w:pPr>
              <w:rPr>
                <w:rFonts w:ascii="Arial" w:hAnsi="Arial" w:cs="Arial"/>
              </w:rPr>
            </w:pPr>
            <w:r w:rsidRPr="00DC64B1">
              <w:rPr>
                <w:rFonts w:ascii="Arial" w:hAnsi="Arial" w:cs="Arial"/>
              </w:rPr>
              <w:t>Applicant submits application with accompanying evidence.</w:t>
            </w:r>
          </w:p>
          <w:p w14:paraId="41F3951D" w14:textId="77777777" w:rsidR="00521FAD" w:rsidRPr="00DC64B1" w:rsidRDefault="00521FAD" w:rsidP="00521FAD">
            <w:pPr>
              <w:rPr>
                <w:rFonts w:ascii="Arial" w:hAnsi="Arial" w:cs="Arial"/>
              </w:rPr>
            </w:pPr>
          </w:p>
        </w:tc>
        <w:tc>
          <w:tcPr>
            <w:tcW w:w="1366" w:type="dxa"/>
          </w:tcPr>
          <w:p w14:paraId="38AC600A" w14:textId="77777777" w:rsidR="00521FAD" w:rsidRPr="00DC64B1" w:rsidRDefault="0088331D" w:rsidP="0088331D">
            <w:pPr>
              <w:rPr>
                <w:rFonts w:ascii="Arial" w:hAnsi="Arial" w:cs="Arial"/>
              </w:rPr>
            </w:pPr>
            <w:r w:rsidRPr="00DC64B1">
              <w:rPr>
                <w:rFonts w:ascii="Arial" w:hAnsi="Arial" w:cs="Arial"/>
              </w:rPr>
              <w:t>Normally by end of May</w:t>
            </w:r>
          </w:p>
        </w:tc>
      </w:tr>
      <w:tr w:rsidR="00521FAD" w:rsidRPr="00C23213" w14:paraId="2035B04F" w14:textId="77777777" w:rsidTr="00521FAD">
        <w:tc>
          <w:tcPr>
            <w:tcW w:w="1129" w:type="dxa"/>
          </w:tcPr>
          <w:p w14:paraId="6FCBCAC5" w14:textId="77777777" w:rsidR="00521FAD" w:rsidRPr="00DC64B1" w:rsidRDefault="00521FAD" w:rsidP="00521FAD">
            <w:pPr>
              <w:rPr>
                <w:rFonts w:ascii="Arial" w:hAnsi="Arial" w:cs="Arial"/>
                <w:b/>
              </w:rPr>
            </w:pPr>
            <w:r w:rsidRPr="00DC64B1">
              <w:rPr>
                <w:rFonts w:ascii="Arial" w:hAnsi="Arial" w:cs="Arial"/>
                <w:b/>
              </w:rPr>
              <w:t>Stage 2</w:t>
            </w:r>
          </w:p>
        </w:tc>
        <w:tc>
          <w:tcPr>
            <w:tcW w:w="6521" w:type="dxa"/>
          </w:tcPr>
          <w:p w14:paraId="782ECEBD" w14:textId="77777777" w:rsidR="00521FAD" w:rsidRPr="00DC64B1" w:rsidRDefault="00521FAD" w:rsidP="00521FAD">
            <w:pPr>
              <w:rPr>
                <w:rFonts w:ascii="Arial" w:hAnsi="Arial" w:cs="Arial"/>
                <w:b/>
              </w:rPr>
            </w:pPr>
            <w:r w:rsidRPr="00DC64B1">
              <w:rPr>
                <w:rFonts w:ascii="Arial" w:hAnsi="Arial" w:cs="Arial"/>
                <w:b/>
              </w:rPr>
              <w:t>Receiving the Claim</w:t>
            </w:r>
          </w:p>
          <w:p w14:paraId="36BE2D82" w14:textId="77777777" w:rsidR="00521FAD" w:rsidRDefault="00C23213" w:rsidP="00DD5BFE">
            <w:pPr>
              <w:numPr>
                <w:ilvl w:val="0"/>
                <w:numId w:val="4"/>
              </w:numPr>
              <w:rPr>
                <w:rFonts w:ascii="Arial" w:hAnsi="Arial" w:cs="Arial"/>
              </w:rPr>
            </w:pPr>
            <w:r w:rsidRPr="00DC64B1">
              <w:rPr>
                <w:rFonts w:ascii="Arial" w:hAnsi="Arial" w:cs="Arial"/>
              </w:rPr>
              <w:t>You should receive acknowledgment of your claim</w:t>
            </w:r>
            <w:r w:rsidR="00521FAD" w:rsidRPr="00DC64B1">
              <w:rPr>
                <w:rFonts w:ascii="Arial" w:hAnsi="Arial" w:cs="Arial"/>
              </w:rPr>
              <w:t>.</w:t>
            </w:r>
          </w:p>
          <w:p w14:paraId="38E4B004" w14:textId="77777777" w:rsidR="008B7D79" w:rsidRPr="00DC64B1" w:rsidRDefault="008B7D79" w:rsidP="008B7D79">
            <w:pPr>
              <w:ind w:left="720"/>
              <w:rPr>
                <w:rFonts w:ascii="Arial" w:hAnsi="Arial" w:cs="Arial"/>
              </w:rPr>
            </w:pPr>
          </w:p>
          <w:p w14:paraId="3841507C" w14:textId="77777777" w:rsidR="00521FAD" w:rsidRDefault="003E0F9A" w:rsidP="00DD5BFE">
            <w:pPr>
              <w:numPr>
                <w:ilvl w:val="0"/>
                <w:numId w:val="4"/>
              </w:numPr>
              <w:rPr>
                <w:rFonts w:ascii="Arial" w:hAnsi="Arial" w:cs="Arial"/>
              </w:rPr>
            </w:pPr>
            <w:r w:rsidRPr="00DC64B1">
              <w:rPr>
                <w:rFonts w:ascii="Arial" w:hAnsi="Arial" w:cs="Arial"/>
              </w:rPr>
              <w:t>A date for the APEL assessment p</w:t>
            </w:r>
            <w:r w:rsidR="00521FAD" w:rsidRPr="00DC64B1">
              <w:rPr>
                <w:rFonts w:ascii="Arial" w:hAnsi="Arial" w:cs="Arial"/>
              </w:rPr>
              <w:t xml:space="preserve">anel meeting to consider the claim </w:t>
            </w:r>
            <w:r w:rsidRPr="00DC64B1">
              <w:rPr>
                <w:rFonts w:ascii="Arial" w:hAnsi="Arial" w:cs="Arial"/>
              </w:rPr>
              <w:t>will be arranged within 1</w:t>
            </w:r>
            <w:r w:rsidR="00521FAD" w:rsidRPr="00DC64B1">
              <w:rPr>
                <w:rFonts w:ascii="Arial" w:hAnsi="Arial" w:cs="Arial"/>
              </w:rPr>
              <w:t>5 working days from receipt of application.</w:t>
            </w:r>
          </w:p>
          <w:p w14:paraId="3CB98661" w14:textId="77777777" w:rsidR="00202EC6" w:rsidRDefault="00202EC6" w:rsidP="00202EC6">
            <w:pPr>
              <w:pStyle w:val="ListParagraph"/>
              <w:rPr>
                <w:rFonts w:ascii="Arial" w:hAnsi="Arial" w:cs="Arial"/>
              </w:rPr>
            </w:pPr>
          </w:p>
          <w:p w14:paraId="34650F35" w14:textId="77777777" w:rsidR="00521FAD" w:rsidRPr="00DC64B1" w:rsidRDefault="003E0F9A" w:rsidP="00DD5BFE">
            <w:pPr>
              <w:numPr>
                <w:ilvl w:val="0"/>
                <w:numId w:val="4"/>
              </w:numPr>
              <w:rPr>
                <w:rFonts w:ascii="Arial" w:hAnsi="Arial" w:cs="Arial"/>
              </w:rPr>
            </w:pPr>
            <w:r w:rsidRPr="00DC64B1">
              <w:rPr>
                <w:rFonts w:ascii="Arial" w:hAnsi="Arial" w:cs="Arial"/>
              </w:rPr>
              <w:t>The panel will consider your APEL evidence</w:t>
            </w:r>
            <w:r w:rsidR="00521FAD" w:rsidRPr="00DC64B1">
              <w:rPr>
                <w:rFonts w:ascii="Arial" w:hAnsi="Arial" w:cs="Arial"/>
              </w:rPr>
              <w:t>.</w:t>
            </w:r>
          </w:p>
          <w:p w14:paraId="2405212C" w14:textId="77777777" w:rsidR="00521FAD" w:rsidRPr="00DC64B1" w:rsidRDefault="003E0F9A" w:rsidP="00DD5BFE">
            <w:pPr>
              <w:numPr>
                <w:ilvl w:val="0"/>
                <w:numId w:val="4"/>
              </w:numPr>
              <w:rPr>
                <w:rFonts w:ascii="Arial" w:hAnsi="Arial" w:cs="Arial"/>
              </w:rPr>
            </w:pPr>
            <w:r w:rsidRPr="00DC64B1">
              <w:rPr>
                <w:rFonts w:ascii="Arial" w:hAnsi="Arial" w:cs="Arial"/>
              </w:rPr>
              <w:t xml:space="preserve">The Panel may ask to </w:t>
            </w:r>
            <w:r w:rsidR="00521FAD" w:rsidRPr="00DC64B1">
              <w:rPr>
                <w:rFonts w:ascii="Arial" w:hAnsi="Arial" w:cs="Arial"/>
              </w:rPr>
              <w:t xml:space="preserve">meet applicant to establish authenticity of evidence in advance of </w:t>
            </w:r>
            <w:r w:rsidRPr="00DC64B1">
              <w:rPr>
                <w:rFonts w:ascii="Arial" w:hAnsi="Arial" w:cs="Arial"/>
              </w:rPr>
              <w:t xml:space="preserve">the </w:t>
            </w:r>
            <w:r w:rsidR="00521FAD" w:rsidRPr="00DC64B1">
              <w:rPr>
                <w:rFonts w:ascii="Arial" w:hAnsi="Arial" w:cs="Arial"/>
              </w:rPr>
              <w:t xml:space="preserve">Panel meeting. </w:t>
            </w:r>
          </w:p>
          <w:p w14:paraId="73D6624F" w14:textId="77777777" w:rsidR="00521FAD" w:rsidRPr="00DC64B1" w:rsidRDefault="00521FAD" w:rsidP="00521FAD">
            <w:pPr>
              <w:rPr>
                <w:rFonts w:ascii="Arial" w:hAnsi="Arial" w:cs="Arial"/>
              </w:rPr>
            </w:pPr>
          </w:p>
        </w:tc>
        <w:tc>
          <w:tcPr>
            <w:tcW w:w="1366" w:type="dxa"/>
          </w:tcPr>
          <w:p w14:paraId="02865BED" w14:textId="77777777" w:rsidR="00521FAD" w:rsidRPr="00DC64B1" w:rsidRDefault="00521FAD" w:rsidP="00521FAD">
            <w:pPr>
              <w:rPr>
                <w:rFonts w:ascii="Arial" w:hAnsi="Arial" w:cs="Arial"/>
              </w:rPr>
            </w:pPr>
          </w:p>
          <w:p w14:paraId="778143DF" w14:textId="77777777" w:rsidR="003E0F9A" w:rsidRPr="00DC64B1" w:rsidRDefault="003E0F9A" w:rsidP="00521FAD">
            <w:pPr>
              <w:rPr>
                <w:rFonts w:ascii="Arial" w:hAnsi="Arial" w:cs="Arial"/>
              </w:rPr>
            </w:pPr>
            <w:r w:rsidRPr="00DC64B1">
              <w:rPr>
                <w:rFonts w:ascii="Arial" w:hAnsi="Arial" w:cs="Arial"/>
              </w:rPr>
              <w:t>5 working days</w:t>
            </w:r>
          </w:p>
          <w:p w14:paraId="3515CBBC" w14:textId="77777777" w:rsidR="003E0F9A" w:rsidRPr="00DC64B1" w:rsidRDefault="003E0F9A" w:rsidP="00521FAD">
            <w:pPr>
              <w:rPr>
                <w:rFonts w:ascii="Arial" w:hAnsi="Arial" w:cs="Arial"/>
              </w:rPr>
            </w:pPr>
            <w:r w:rsidRPr="00DC64B1">
              <w:rPr>
                <w:rFonts w:ascii="Arial" w:hAnsi="Arial" w:cs="Arial"/>
              </w:rPr>
              <w:t>15 working days from date application received</w:t>
            </w:r>
          </w:p>
        </w:tc>
      </w:tr>
      <w:tr w:rsidR="00521FAD" w:rsidRPr="00C23213" w14:paraId="213C2DEF" w14:textId="77777777" w:rsidTr="00521FAD">
        <w:tc>
          <w:tcPr>
            <w:tcW w:w="1129" w:type="dxa"/>
          </w:tcPr>
          <w:p w14:paraId="46B98557" w14:textId="77777777" w:rsidR="00521FAD" w:rsidRPr="00DC64B1" w:rsidRDefault="00521FAD" w:rsidP="00521FAD">
            <w:pPr>
              <w:rPr>
                <w:rFonts w:ascii="Arial" w:hAnsi="Arial" w:cs="Arial"/>
                <w:b/>
              </w:rPr>
            </w:pPr>
            <w:proofErr w:type="gramStart"/>
            <w:r w:rsidRPr="00DC64B1">
              <w:rPr>
                <w:rFonts w:ascii="Arial" w:hAnsi="Arial" w:cs="Arial"/>
                <w:b/>
              </w:rPr>
              <w:t>Stage  3</w:t>
            </w:r>
            <w:proofErr w:type="gramEnd"/>
          </w:p>
        </w:tc>
        <w:tc>
          <w:tcPr>
            <w:tcW w:w="6521" w:type="dxa"/>
          </w:tcPr>
          <w:p w14:paraId="563D2EC0" w14:textId="77777777" w:rsidR="00521FAD" w:rsidRPr="00DC64B1" w:rsidRDefault="00521FAD" w:rsidP="00521FAD">
            <w:pPr>
              <w:rPr>
                <w:rFonts w:ascii="Arial" w:hAnsi="Arial" w:cs="Arial"/>
              </w:rPr>
            </w:pPr>
            <w:r w:rsidRPr="00DC64B1">
              <w:rPr>
                <w:rFonts w:ascii="Arial" w:hAnsi="Arial" w:cs="Arial"/>
                <w:b/>
              </w:rPr>
              <w:t>Assessing the Claim</w:t>
            </w:r>
          </w:p>
          <w:p w14:paraId="043754EB" w14:textId="77777777" w:rsidR="00521FAD" w:rsidRPr="00DC64B1" w:rsidRDefault="003E0F9A" w:rsidP="00DD5BFE">
            <w:pPr>
              <w:numPr>
                <w:ilvl w:val="0"/>
                <w:numId w:val="5"/>
              </w:numPr>
              <w:rPr>
                <w:rFonts w:ascii="Arial" w:hAnsi="Arial" w:cs="Arial"/>
              </w:rPr>
            </w:pPr>
            <w:r w:rsidRPr="00DC64B1">
              <w:rPr>
                <w:rFonts w:ascii="Arial" w:hAnsi="Arial" w:cs="Arial"/>
              </w:rPr>
              <w:t xml:space="preserve">The </w:t>
            </w:r>
            <w:r w:rsidR="00521FAD" w:rsidRPr="00DC64B1">
              <w:rPr>
                <w:rFonts w:ascii="Arial" w:hAnsi="Arial" w:cs="Arial"/>
              </w:rPr>
              <w:t>APEL adviser will map evidence to learning outcomes or entry criteria.</w:t>
            </w:r>
          </w:p>
          <w:p w14:paraId="59C174B1" w14:textId="77777777" w:rsidR="00521FAD" w:rsidRPr="00DC64B1" w:rsidRDefault="003E0F9A" w:rsidP="00DD5BFE">
            <w:pPr>
              <w:numPr>
                <w:ilvl w:val="0"/>
                <w:numId w:val="5"/>
              </w:numPr>
              <w:rPr>
                <w:rFonts w:ascii="Arial" w:hAnsi="Arial" w:cs="Arial"/>
              </w:rPr>
            </w:pPr>
            <w:r w:rsidRPr="00DC64B1">
              <w:rPr>
                <w:rFonts w:ascii="Arial" w:hAnsi="Arial" w:cs="Arial"/>
              </w:rPr>
              <w:t xml:space="preserve">APEL </w:t>
            </w:r>
            <w:r w:rsidR="00521FAD" w:rsidRPr="00DC64B1">
              <w:rPr>
                <w:rFonts w:ascii="Arial" w:hAnsi="Arial" w:cs="Arial"/>
              </w:rPr>
              <w:t>Assessment Panel will meet to consider application.</w:t>
            </w:r>
          </w:p>
          <w:p w14:paraId="6DA6826A" w14:textId="77777777" w:rsidR="00521FAD" w:rsidRPr="00DC64B1" w:rsidRDefault="000967A0" w:rsidP="00DD5BFE">
            <w:pPr>
              <w:numPr>
                <w:ilvl w:val="0"/>
                <w:numId w:val="5"/>
              </w:numPr>
              <w:rPr>
                <w:rFonts w:ascii="Arial" w:hAnsi="Arial" w:cs="Arial"/>
              </w:rPr>
            </w:pPr>
            <w:r>
              <w:rPr>
                <w:rFonts w:ascii="Arial" w:hAnsi="Arial" w:cs="Arial"/>
              </w:rPr>
              <w:t>The</w:t>
            </w:r>
            <w:r w:rsidR="003E0F9A" w:rsidRPr="00DC64B1">
              <w:rPr>
                <w:rFonts w:ascii="Arial" w:hAnsi="Arial" w:cs="Arial"/>
              </w:rPr>
              <w:t xml:space="preserve"> </w:t>
            </w:r>
            <w:r w:rsidR="00521FAD" w:rsidRPr="00DC64B1">
              <w:rPr>
                <w:rFonts w:ascii="Arial" w:hAnsi="Arial" w:cs="Arial"/>
              </w:rPr>
              <w:t xml:space="preserve">Quality </w:t>
            </w:r>
            <w:r w:rsidR="00202EC6">
              <w:rPr>
                <w:rFonts w:ascii="Arial" w:hAnsi="Arial" w:cs="Arial"/>
              </w:rPr>
              <w:t>representative</w:t>
            </w:r>
            <w:r w:rsidR="00521FAD" w:rsidRPr="00DC64B1">
              <w:rPr>
                <w:rFonts w:ascii="Arial" w:hAnsi="Arial" w:cs="Arial"/>
              </w:rPr>
              <w:t xml:space="preserve"> will assess procedural correctness and that there is sufficient evidence to determine outcome.</w:t>
            </w:r>
          </w:p>
          <w:p w14:paraId="27E60DBA" w14:textId="77777777" w:rsidR="00521FAD" w:rsidRPr="00DC64B1" w:rsidRDefault="003E0F9A" w:rsidP="00DD5BFE">
            <w:pPr>
              <w:numPr>
                <w:ilvl w:val="0"/>
                <w:numId w:val="5"/>
              </w:numPr>
              <w:rPr>
                <w:rFonts w:ascii="Arial" w:hAnsi="Arial" w:cs="Arial"/>
              </w:rPr>
            </w:pPr>
            <w:r w:rsidRPr="00DC64B1">
              <w:rPr>
                <w:rFonts w:ascii="Arial" w:hAnsi="Arial" w:cs="Arial"/>
              </w:rPr>
              <w:t xml:space="preserve">APEL </w:t>
            </w:r>
            <w:r w:rsidR="00521FAD" w:rsidRPr="00DC64B1">
              <w:rPr>
                <w:rFonts w:ascii="Arial" w:hAnsi="Arial" w:cs="Arial"/>
              </w:rPr>
              <w:t>Assessment Panel will determine outcome having considered currency, reliability, sufficiency and validity.</w:t>
            </w:r>
          </w:p>
          <w:p w14:paraId="3FA95DBB" w14:textId="44972E7F" w:rsidR="00521FAD" w:rsidRPr="00DC64B1" w:rsidRDefault="00521FAD" w:rsidP="00DD5BFE">
            <w:pPr>
              <w:numPr>
                <w:ilvl w:val="0"/>
                <w:numId w:val="5"/>
              </w:numPr>
              <w:rPr>
                <w:rFonts w:ascii="Arial" w:hAnsi="Arial" w:cs="Arial"/>
              </w:rPr>
            </w:pPr>
            <w:r w:rsidRPr="00DC64B1">
              <w:rPr>
                <w:rFonts w:ascii="Arial" w:hAnsi="Arial" w:cs="Arial"/>
              </w:rPr>
              <w:t xml:space="preserve">The </w:t>
            </w:r>
            <w:r w:rsidR="003E0F9A" w:rsidRPr="00DC64B1">
              <w:rPr>
                <w:rFonts w:ascii="Arial" w:hAnsi="Arial" w:cs="Arial"/>
              </w:rPr>
              <w:t xml:space="preserve">Chairperson will communicate with the Awarding Organisation (eg Ulster University/Pearson) if needed to confirm the APEL Assessment panel decision </w:t>
            </w:r>
            <w:r w:rsidRPr="00DC64B1">
              <w:rPr>
                <w:rFonts w:ascii="Arial" w:hAnsi="Arial" w:cs="Arial"/>
              </w:rPr>
              <w:t>within 10 days.</w:t>
            </w:r>
          </w:p>
          <w:p w14:paraId="5F7D9B82" w14:textId="77777777" w:rsidR="00521FAD" w:rsidRPr="00DC64B1" w:rsidRDefault="00521FAD" w:rsidP="00DD5BFE">
            <w:pPr>
              <w:numPr>
                <w:ilvl w:val="0"/>
                <w:numId w:val="5"/>
              </w:numPr>
              <w:rPr>
                <w:rFonts w:ascii="Arial" w:hAnsi="Arial" w:cs="Arial"/>
              </w:rPr>
            </w:pPr>
            <w:r w:rsidRPr="00DC64B1">
              <w:rPr>
                <w:rFonts w:ascii="Arial" w:hAnsi="Arial" w:cs="Arial"/>
              </w:rPr>
              <w:lastRenderedPageBreak/>
              <w:t>Upon receipt of Awarding Organisation confirmation of decision, the chair will confirm outcome to the applicant (normally within 5 days).</w:t>
            </w:r>
          </w:p>
          <w:p w14:paraId="70C3BC7D" w14:textId="77777777" w:rsidR="00521FAD" w:rsidRPr="00DC64B1" w:rsidRDefault="00521FAD" w:rsidP="00DD5BFE">
            <w:pPr>
              <w:numPr>
                <w:ilvl w:val="0"/>
                <w:numId w:val="5"/>
              </w:numPr>
              <w:rPr>
                <w:rFonts w:ascii="Arial" w:hAnsi="Arial" w:cs="Arial"/>
              </w:rPr>
            </w:pPr>
            <w:r w:rsidRPr="00DC64B1">
              <w:rPr>
                <w:rFonts w:ascii="Arial" w:hAnsi="Arial" w:cs="Arial"/>
              </w:rPr>
              <w:t xml:space="preserve">All documentation </w:t>
            </w:r>
            <w:r w:rsidR="003E0F9A" w:rsidRPr="00DC64B1">
              <w:rPr>
                <w:rFonts w:ascii="Arial" w:hAnsi="Arial" w:cs="Arial"/>
              </w:rPr>
              <w:t xml:space="preserve">is </w:t>
            </w:r>
            <w:r w:rsidRPr="00DC64B1">
              <w:rPr>
                <w:rFonts w:ascii="Arial" w:hAnsi="Arial" w:cs="Arial"/>
              </w:rPr>
              <w:t>forwarded to College APEL Coordinator, and information</w:t>
            </w:r>
            <w:r w:rsidR="003E0F9A" w:rsidRPr="00DC64B1">
              <w:rPr>
                <w:rFonts w:ascii="Arial" w:hAnsi="Arial" w:cs="Arial"/>
              </w:rPr>
              <w:t xml:space="preserve"> is</w:t>
            </w:r>
            <w:r w:rsidRPr="00DC64B1">
              <w:rPr>
                <w:rFonts w:ascii="Arial" w:hAnsi="Arial" w:cs="Arial"/>
              </w:rPr>
              <w:t xml:space="preserve"> recorded on APEL database.</w:t>
            </w:r>
          </w:p>
          <w:p w14:paraId="202307B1" w14:textId="77777777" w:rsidR="00521FAD" w:rsidRPr="00DC64B1" w:rsidRDefault="00521FAD" w:rsidP="00521FAD">
            <w:pPr>
              <w:rPr>
                <w:rFonts w:ascii="Arial" w:hAnsi="Arial" w:cs="Arial"/>
              </w:rPr>
            </w:pPr>
          </w:p>
        </w:tc>
        <w:tc>
          <w:tcPr>
            <w:tcW w:w="1366" w:type="dxa"/>
          </w:tcPr>
          <w:p w14:paraId="7AEAC393" w14:textId="77777777" w:rsidR="00194C29" w:rsidRPr="00DC64B1" w:rsidRDefault="00194C29" w:rsidP="00521FAD">
            <w:pPr>
              <w:rPr>
                <w:rFonts w:ascii="Arial" w:hAnsi="Arial" w:cs="Arial"/>
              </w:rPr>
            </w:pPr>
          </w:p>
          <w:p w14:paraId="1B5DDA09" w14:textId="77777777" w:rsidR="008B7D79" w:rsidRDefault="008B7D79" w:rsidP="00194C29">
            <w:pPr>
              <w:rPr>
                <w:rFonts w:ascii="Arial" w:hAnsi="Arial" w:cs="Arial"/>
              </w:rPr>
            </w:pPr>
          </w:p>
          <w:p w14:paraId="7A825A04" w14:textId="77777777" w:rsidR="008B7D79" w:rsidRDefault="008B7D79" w:rsidP="00194C29">
            <w:pPr>
              <w:rPr>
                <w:rFonts w:ascii="Arial" w:hAnsi="Arial" w:cs="Arial"/>
              </w:rPr>
            </w:pPr>
          </w:p>
          <w:p w14:paraId="75C447FB" w14:textId="77777777" w:rsidR="00194C29" w:rsidRPr="00DC64B1" w:rsidRDefault="00194C29" w:rsidP="00194C29">
            <w:pPr>
              <w:rPr>
                <w:rFonts w:ascii="Arial" w:hAnsi="Arial" w:cs="Arial"/>
              </w:rPr>
            </w:pPr>
            <w:r w:rsidRPr="00DC64B1">
              <w:rPr>
                <w:rFonts w:ascii="Arial" w:hAnsi="Arial" w:cs="Arial"/>
              </w:rPr>
              <w:t>15 working days from date application received</w:t>
            </w:r>
          </w:p>
          <w:p w14:paraId="060A6432" w14:textId="77777777" w:rsidR="00DC64B1" w:rsidRDefault="00DC64B1" w:rsidP="00194C29">
            <w:pPr>
              <w:rPr>
                <w:rFonts w:ascii="Arial" w:hAnsi="Arial" w:cs="Arial"/>
              </w:rPr>
            </w:pPr>
          </w:p>
          <w:p w14:paraId="57B276F4" w14:textId="77777777" w:rsidR="008B7D79" w:rsidRDefault="008B7D79" w:rsidP="00194C29">
            <w:pPr>
              <w:rPr>
                <w:rFonts w:ascii="Arial" w:hAnsi="Arial" w:cs="Arial"/>
              </w:rPr>
            </w:pPr>
          </w:p>
          <w:p w14:paraId="748A4F98" w14:textId="77777777" w:rsidR="00521FAD" w:rsidRPr="00DC64B1" w:rsidRDefault="00194C29" w:rsidP="00194C29">
            <w:pPr>
              <w:rPr>
                <w:rFonts w:ascii="Arial" w:hAnsi="Arial" w:cs="Arial"/>
              </w:rPr>
            </w:pPr>
            <w:r w:rsidRPr="00DC64B1">
              <w:rPr>
                <w:rFonts w:ascii="Arial" w:hAnsi="Arial" w:cs="Arial"/>
              </w:rPr>
              <w:t>10 working days</w:t>
            </w:r>
          </w:p>
          <w:p w14:paraId="791C7C11" w14:textId="77777777" w:rsidR="00194C29" w:rsidRPr="00DC64B1" w:rsidRDefault="00194C29" w:rsidP="00194C29">
            <w:pPr>
              <w:rPr>
                <w:rFonts w:ascii="Arial" w:hAnsi="Arial" w:cs="Arial"/>
              </w:rPr>
            </w:pPr>
          </w:p>
          <w:p w14:paraId="54D09023" w14:textId="77777777" w:rsidR="00194C29" w:rsidRPr="00DC64B1" w:rsidRDefault="00194C29" w:rsidP="00194C29">
            <w:pPr>
              <w:rPr>
                <w:rFonts w:ascii="Arial" w:hAnsi="Arial" w:cs="Arial"/>
              </w:rPr>
            </w:pPr>
            <w:r w:rsidRPr="00DC64B1">
              <w:rPr>
                <w:rFonts w:ascii="Arial" w:hAnsi="Arial" w:cs="Arial"/>
              </w:rPr>
              <w:lastRenderedPageBreak/>
              <w:t>5 working days</w:t>
            </w:r>
          </w:p>
          <w:p w14:paraId="60366136" w14:textId="76DF9E44" w:rsidR="00194C29" w:rsidRPr="00DC64B1" w:rsidRDefault="00194C29" w:rsidP="00194C29">
            <w:pPr>
              <w:rPr>
                <w:rFonts w:ascii="Arial" w:hAnsi="Arial" w:cs="Arial"/>
              </w:rPr>
            </w:pPr>
          </w:p>
        </w:tc>
      </w:tr>
      <w:tr w:rsidR="00521FAD" w:rsidRPr="00C23213" w14:paraId="10485D8C" w14:textId="77777777" w:rsidTr="00521FAD">
        <w:tc>
          <w:tcPr>
            <w:tcW w:w="1129" w:type="dxa"/>
          </w:tcPr>
          <w:p w14:paraId="1CBAF115" w14:textId="77777777" w:rsidR="00521FAD" w:rsidRPr="00DC64B1" w:rsidRDefault="00521FAD" w:rsidP="00521FAD">
            <w:pPr>
              <w:rPr>
                <w:rFonts w:ascii="Arial" w:hAnsi="Arial" w:cs="Arial"/>
              </w:rPr>
            </w:pPr>
            <w:r w:rsidRPr="00DC64B1">
              <w:rPr>
                <w:rFonts w:ascii="Arial" w:hAnsi="Arial" w:cs="Arial"/>
                <w:b/>
              </w:rPr>
              <w:lastRenderedPageBreak/>
              <w:t>Appeal Stage</w:t>
            </w:r>
          </w:p>
        </w:tc>
        <w:tc>
          <w:tcPr>
            <w:tcW w:w="6521" w:type="dxa"/>
          </w:tcPr>
          <w:p w14:paraId="4ABF8281" w14:textId="77777777" w:rsidR="003E0F9A" w:rsidRPr="00DC64B1" w:rsidRDefault="00521FAD" w:rsidP="00DD5BFE">
            <w:pPr>
              <w:numPr>
                <w:ilvl w:val="0"/>
                <w:numId w:val="6"/>
              </w:numPr>
              <w:rPr>
                <w:rFonts w:ascii="Arial" w:hAnsi="Arial" w:cs="Arial"/>
              </w:rPr>
            </w:pPr>
            <w:r w:rsidRPr="00DC64B1">
              <w:rPr>
                <w:rFonts w:ascii="Arial" w:hAnsi="Arial" w:cs="Arial"/>
              </w:rPr>
              <w:t>If</w:t>
            </w:r>
            <w:r w:rsidR="003E0F9A" w:rsidRPr="00DC64B1">
              <w:rPr>
                <w:rFonts w:ascii="Arial" w:hAnsi="Arial" w:cs="Arial"/>
              </w:rPr>
              <w:t xml:space="preserve"> you have</w:t>
            </w:r>
            <w:r w:rsidRPr="00DC64B1">
              <w:rPr>
                <w:rFonts w:ascii="Arial" w:hAnsi="Arial" w:cs="Arial"/>
              </w:rPr>
              <w:t xml:space="preserve"> new information not p</w:t>
            </w:r>
            <w:r w:rsidR="003E0F9A" w:rsidRPr="00DC64B1">
              <w:rPr>
                <w:rFonts w:ascii="Arial" w:hAnsi="Arial" w:cs="Arial"/>
              </w:rPr>
              <w:t xml:space="preserve">reviously available or believe </w:t>
            </w:r>
            <w:r w:rsidRPr="00DC64B1">
              <w:rPr>
                <w:rFonts w:ascii="Arial" w:hAnsi="Arial" w:cs="Arial"/>
              </w:rPr>
              <w:t xml:space="preserve">that the APEL process has not been applied correctly, </w:t>
            </w:r>
            <w:r w:rsidR="003E0F9A" w:rsidRPr="00DC64B1">
              <w:rPr>
                <w:rFonts w:ascii="Arial" w:hAnsi="Arial" w:cs="Arial"/>
              </w:rPr>
              <w:t>you may appeal the decision</w:t>
            </w:r>
            <w:r w:rsidR="00FE37CB" w:rsidRPr="00DC64B1">
              <w:rPr>
                <w:rFonts w:ascii="Arial" w:hAnsi="Arial" w:cs="Arial"/>
              </w:rPr>
              <w:t xml:space="preserve"> within 5 working days</w:t>
            </w:r>
            <w:r w:rsidR="003E0F9A" w:rsidRPr="00DC64B1">
              <w:rPr>
                <w:rFonts w:ascii="Arial" w:hAnsi="Arial" w:cs="Arial"/>
              </w:rPr>
              <w:t>.</w:t>
            </w:r>
          </w:p>
          <w:p w14:paraId="2FFE5A78" w14:textId="77777777" w:rsidR="003E0F9A" w:rsidRPr="00DC64B1" w:rsidRDefault="003E0F9A" w:rsidP="00DD5BFE">
            <w:pPr>
              <w:numPr>
                <w:ilvl w:val="0"/>
                <w:numId w:val="6"/>
              </w:numPr>
              <w:rPr>
                <w:rFonts w:ascii="Arial" w:hAnsi="Arial" w:cs="Arial"/>
              </w:rPr>
            </w:pPr>
            <w:r w:rsidRPr="00DC64B1">
              <w:rPr>
                <w:rFonts w:ascii="Arial" w:hAnsi="Arial" w:cs="Arial"/>
              </w:rPr>
              <w:t>Appeals follow the College Academic Assessment Appeals Procedure (stage 2</w:t>
            </w:r>
            <w:r w:rsidR="00FE37CB" w:rsidRPr="00DC64B1">
              <w:rPr>
                <w:rFonts w:ascii="Arial" w:hAnsi="Arial" w:cs="Arial"/>
              </w:rPr>
              <w:t>) a</w:t>
            </w:r>
            <w:r w:rsidRPr="00DC64B1">
              <w:rPr>
                <w:rFonts w:ascii="Arial" w:hAnsi="Arial" w:cs="Arial"/>
              </w:rPr>
              <w:t>vailable on the College website</w:t>
            </w:r>
            <w:r w:rsidR="00FE37CB" w:rsidRPr="00DC64B1">
              <w:rPr>
                <w:rFonts w:ascii="Arial" w:hAnsi="Arial" w:cs="Arial"/>
              </w:rPr>
              <w:t>.</w:t>
            </w:r>
          </w:p>
          <w:p w14:paraId="4BE16BA2" w14:textId="77777777" w:rsidR="00521FAD" w:rsidRPr="00DC64B1" w:rsidRDefault="00521FAD" w:rsidP="00FE37CB">
            <w:pPr>
              <w:ind w:left="720"/>
              <w:rPr>
                <w:rFonts w:ascii="Arial" w:hAnsi="Arial" w:cs="Arial"/>
              </w:rPr>
            </w:pPr>
          </w:p>
        </w:tc>
        <w:tc>
          <w:tcPr>
            <w:tcW w:w="1366" w:type="dxa"/>
          </w:tcPr>
          <w:p w14:paraId="21EB0EFA" w14:textId="77777777" w:rsidR="00194C29" w:rsidRPr="00DC64B1" w:rsidRDefault="00194C29" w:rsidP="00194C29">
            <w:pPr>
              <w:rPr>
                <w:rFonts w:ascii="Arial" w:hAnsi="Arial" w:cs="Arial"/>
              </w:rPr>
            </w:pPr>
            <w:r w:rsidRPr="00DC64B1">
              <w:rPr>
                <w:rFonts w:ascii="Arial" w:hAnsi="Arial" w:cs="Arial"/>
              </w:rPr>
              <w:t>5 working days</w:t>
            </w:r>
          </w:p>
          <w:p w14:paraId="51AA6097" w14:textId="77777777" w:rsidR="00521FAD" w:rsidRPr="00DC64B1" w:rsidRDefault="00521FAD" w:rsidP="00521FAD">
            <w:pPr>
              <w:rPr>
                <w:rFonts w:ascii="Arial" w:hAnsi="Arial" w:cs="Arial"/>
              </w:rPr>
            </w:pPr>
          </w:p>
        </w:tc>
      </w:tr>
    </w:tbl>
    <w:p w14:paraId="43396B6C" w14:textId="77777777" w:rsidR="00521FAD" w:rsidRPr="00521FAD" w:rsidRDefault="00521FAD" w:rsidP="00521FAD"/>
    <w:p w14:paraId="0CDAE47B" w14:textId="77777777" w:rsidR="00194C29" w:rsidRDefault="00521FAD" w:rsidP="00E069B8">
      <w:pPr>
        <w:jc w:val="both"/>
        <w:rPr>
          <w:rFonts w:ascii="Arial" w:eastAsia="Arial" w:hAnsi="Arial" w:cs="Arial"/>
          <w:lang w:val="en-US" w:eastAsia="en-US"/>
        </w:rPr>
      </w:pPr>
      <w:r w:rsidRPr="00403482">
        <w:rPr>
          <w:rFonts w:ascii="Arial" w:hAnsi="Arial" w:cs="Arial"/>
        </w:rPr>
        <w:t>You will see that you will be supported throughout the process by staff from the College.  Your main role will be to reflect on what you have learned from your experience and to bring it together in a format that can then be assessed by the</w:t>
      </w:r>
      <w:r w:rsidR="00194C29">
        <w:rPr>
          <w:rFonts w:ascii="Arial" w:hAnsi="Arial" w:cs="Arial"/>
        </w:rPr>
        <w:t xml:space="preserve"> </w:t>
      </w:r>
      <w:r w:rsidR="00194C29">
        <w:rPr>
          <w:rFonts w:ascii="Arial" w:eastAsia="Arial" w:hAnsi="Arial" w:cs="Arial"/>
          <w:lang w:val="en-US" w:eastAsia="en-US"/>
        </w:rPr>
        <w:t>Panel</w:t>
      </w:r>
      <w:r w:rsidRPr="00403482">
        <w:rPr>
          <w:rFonts w:ascii="Arial" w:eastAsia="Arial" w:hAnsi="Arial" w:cs="Arial"/>
          <w:lang w:val="en-US" w:eastAsia="en-US"/>
        </w:rPr>
        <w:t xml:space="preserve"> to establish your readiness to progress to your chosen course of study. </w:t>
      </w:r>
    </w:p>
    <w:p w14:paraId="447BF8C8" w14:textId="77777777" w:rsidR="00194C29" w:rsidRDefault="00194C29" w:rsidP="00E069B8">
      <w:pPr>
        <w:jc w:val="both"/>
        <w:rPr>
          <w:rFonts w:ascii="Arial" w:eastAsia="Arial" w:hAnsi="Arial" w:cs="Arial"/>
          <w:lang w:val="en-US" w:eastAsia="en-US"/>
        </w:rPr>
      </w:pPr>
    </w:p>
    <w:p w14:paraId="6303F00A" w14:textId="77777777" w:rsidR="00521FAD" w:rsidRPr="00403482" w:rsidRDefault="00521FAD" w:rsidP="00E069B8">
      <w:pPr>
        <w:jc w:val="both"/>
        <w:rPr>
          <w:rFonts w:ascii="Arial" w:eastAsia="Arial" w:hAnsi="Arial" w:cs="Arial"/>
          <w:lang w:val="en-US" w:eastAsia="en-US"/>
        </w:rPr>
      </w:pPr>
      <w:r w:rsidRPr="00403482">
        <w:rPr>
          <w:rFonts w:ascii="Arial" w:eastAsia="Arial" w:hAnsi="Arial" w:cs="Arial"/>
          <w:lang w:val="en-US" w:eastAsia="en-US"/>
        </w:rPr>
        <w:t>This next section will further explain the APEL process by helping you to reflect on your experience and the learning you gained from</w:t>
      </w:r>
      <w:r w:rsidRPr="00403482">
        <w:rPr>
          <w:rFonts w:ascii="Arial" w:eastAsia="Arial" w:hAnsi="Arial" w:cs="Arial"/>
          <w:spacing w:val="-12"/>
          <w:lang w:val="en-US" w:eastAsia="en-US"/>
        </w:rPr>
        <w:t xml:space="preserve"> </w:t>
      </w:r>
      <w:r w:rsidRPr="00403482">
        <w:rPr>
          <w:rFonts w:ascii="Arial" w:eastAsia="Arial" w:hAnsi="Arial" w:cs="Arial"/>
          <w:lang w:val="en-US" w:eastAsia="en-US"/>
        </w:rPr>
        <w:t>it.</w:t>
      </w:r>
    </w:p>
    <w:p w14:paraId="291C923D" w14:textId="77777777" w:rsidR="00202EC6" w:rsidRDefault="00202EC6">
      <w:pPr>
        <w:rPr>
          <w:rFonts w:ascii="Arial" w:eastAsia="Arial" w:hAnsi="Arial" w:cs="Arial"/>
          <w:lang w:eastAsia="en-US"/>
        </w:rPr>
      </w:pPr>
      <w:r>
        <w:rPr>
          <w:rFonts w:ascii="Arial" w:eastAsia="Arial" w:hAnsi="Arial" w:cs="Arial"/>
          <w:lang w:eastAsia="en-US"/>
        </w:rPr>
        <w:br w:type="page"/>
      </w:r>
    </w:p>
    <w:p w14:paraId="4823097F" w14:textId="77777777" w:rsidR="00521FAD" w:rsidRPr="00403482" w:rsidRDefault="00521FAD" w:rsidP="00E069B8">
      <w:pPr>
        <w:spacing w:before="9" w:after="160"/>
        <w:jc w:val="both"/>
        <w:rPr>
          <w:rFonts w:ascii="Arial" w:eastAsia="Arial" w:hAnsi="Arial" w:cs="Arial"/>
          <w:lang w:eastAsia="en-US"/>
        </w:rPr>
      </w:pPr>
    </w:p>
    <w:p w14:paraId="03303717" w14:textId="77777777" w:rsidR="00521FAD" w:rsidRPr="003134EF" w:rsidRDefault="00521FAD" w:rsidP="00E069B8">
      <w:pPr>
        <w:widowControl w:val="0"/>
        <w:spacing w:after="160"/>
        <w:ind w:firstLine="240"/>
        <w:jc w:val="both"/>
        <w:outlineLvl w:val="0"/>
        <w:rPr>
          <w:rFonts w:ascii="Arial" w:eastAsia="Arial" w:hAnsi="Arial" w:cs="Arial"/>
          <w:color w:val="4F81BD" w:themeColor="accent1"/>
          <w:lang w:val="en-US" w:eastAsia="en-US"/>
        </w:rPr>
      </w:pPr>
      <w:bookmarkStart w:id="6" w:name="_Toc494266418"/>
      <w:bookmarkStart w:id="7" w:name="_Toc495660293"/>
      <w:bookmarkStart w:id="8" w:name="_Toc495660380"/>
      <w:bookmarkStart w:id="9" w:name="_Toc362648"/>
      <w:r w:rsidRPr="003134EF">
        <w:rPr>
          <w:rFonts w:ascii="Arial" w:eastAsia="Arial" w:hAnsi="Arial" w:cs="Arial"/>
          <w:color w:val="4F81BD" w:themeColor="accent1"/>
          <w:lang w:val="en-US" w:eastAsia="en-US"/>
        </w:rPr>
        <w:t>HOW DO YOU LEARN</w:t>
      </w:r>
      <w:r w:rsidRPr="003134EF">
        <w:rPr>
          <w:rFonts w:ascii="Arial" w:eastAsia="Arial" w:hAnsi="Arial" w:cs="Arial"/>
          <w:color w:val="4F81BD" w:themeColor="accent1"/>
          <w:spacing w:val="-14"/>
          <w:lang w:val="en-US" w:eastAsia="en-US"/>
        </w:rPr>
        <w:t xml:space="preserve"> </w:t>
      </w:r>
      <w:r w:rsidRPr="003134EF">
        <w:rPr>
          <w:rFonts w:ascii="Arial" w:eastAsia="Arial" w:hAnsi="Arial" w:cs="Arial"/>
          <w:color w:val="4F81BD" w:themeColor="accent1"/>
          <w:lang w:val="en-US" w:eastAsia="en-US"/>
        </w:rPr>
        <w:t>BEST?</w:t>
      </w:r>
      <w:bookmarkEnd w:id="6"/>
      <w:bookmarkEnd w:id="7"/>
      <w:bookmarkEnd w:id="8"/>
      <w:bookmarkEnd w:id="9"/>
    </w:p>
    <w:p w14:paraId="6BBE1AAF" w14:textId="77777777" w:rsidR="00521FAD" w:rsidRPr="00403482" w:rsidRDefault="00521FAD" w:rsidP="00E069B8">
      <w:pPr>
        <w:jc w:val="both"/>
        <w:rPr>
          <w:rFonts w:ascii="Arial" w:eastAsia="Arial" w:hAnsi="Arial" w:cs="Arial"/>
          <w:b/>
          <w:bCs/>
          <w:lang w:eastAsia="en-US"/>
        </w:rPr>
      </w:pPr>
    </w:p>
    <w:p w14:paraId="7712A7A8" w14:textId="77777777" w:rsidR="00521FAD" w:rsidRPr="00403482" w:rsidRDefault="00521FAD" w:rsidP="00E069B8">
      <w:pPr>
        <w:widowControl w:val="0"/>
        <w:ind w:left="240" w:right="216"/>
        <w:jc w:val="both"/>
        <w:rPr>
          <w:rFonts w:ascii="Arial" w:eastAsia="Arial" w:hAnsi="Arial" w:cs="Arial"/>
          <w:lang w:val="en-US" w:eastAsia="en-US"/>
        </w:rPr>
      </w:pPr>
      <w:r w:rsidRPr="00403482">
        <w:rPr>
          <w:rFonts w:ascii="Arial" w:eastAsia="Arial" w:hAnsi="Arial" w:cs="Arial"/>
          <w:lang w:val="en-US" w:eastAsia="en-US"/>
        </w:rPr>
        <w:t xml:space="preserve">There is no right or wrong way to learn – everybody is </w:t>
      </w:r>
      <w:proofErr w:type="gramStart"/>
      <w:r w:rsidRPr="00403482">
        <w:rPr>
          <w:rFonts w:ascii="Arial" w:eastAsia="Arial" w:hAnsi="Arial" w:cs="Arial"/>
          <w:lang w:val="en-US" w:eastAsia="en-US"/>
        </w:rPr>
        <w:t>different</w:t>
      </w:r>
      <w:proofErr w:type="gramEnd"/>
      <w:r w:rsidRPr="00403482">
        <w:rPr>
          <w:rFonts w:ascii="Arial" w:eastAsia="Arial" w:hAnsi="Arial" w:cs="Arial"/>
          <w:lang w:val="en-US" w:eastAsia="en-US"/>
        </w:rPr>
        <w:t xml:space="preserve"> and everybody learns in different</w:t>
      </w:r>
      <w:r w:rsidRPr="00403482">
        <w:rPr>
          <w:rFonts w:ascii="Arial" w:eastAsia="Arial" w:hAnsi="Arial" w:cs="Arial"/>
          <w:spacing w:val="-4"/>
          <w:lang w:val="en-US" w:eastAsia="en-US"/>
        </w:rPr>
        <w:t xml:space="preserve"> </w:t>
      </w:r>
      <w:r w:rsidRPr="00403482">
        <w:rPr>
          <w:rFonts w:ascii="Arial" w:eastAsia="Arial" w:hAnsi="Arial" w:cs="Arial"/>
          <w:lang w:val="en-US" w:eastAsia="en-US"/>
        </w:rPr>
        <w:t>ways.</w:t>
      </w:r>
    </w:p>
    <w:p w14:paraId="21B6C128" w14:textId="77777777" w:rsidR="00521FAD" w:rsidRPr="00403482" w:rsidRDefault="00521FAD" w:rsidP="00E069B8">
      <w:pPr>
        <w:jc w:val="both"/>
        <w:rPr>
          <w:rFonts w:ascii="Arial" w:eastAsia="Arial" w:hAnsi="Arial" w:cs="Arial"/>
          <w:lang w:eastAsia="en-US"/>
        </w:rPr>
      </w:pPr>
    </w:p>
    <w:p w14:paraId="7B1CEF5F" w14:textId="77777777" w:rsidR="00521FAD" w:rsidRPr="00403482" w:rsidRDefault="00521FAD" w:rsidP="00E069B8">
      <w:pPr>
        <w:widowControl w:val="0"/>
        <w:numPr>
          <w:ilvl w:val="0"/>
          <w:numId w:val="8"/>
        </w:numPr>
        <w:spacing w:after="160"/>
        <w:ind w:left="240" w:firstLine="0"/>
        <w:jc w:val="both"/>
        <w:outlineLvl w:val="0"/>
        <w:rPr>
          <w:rFonts w:ascii="Arial" w:eastAsia="Arial" w:hAnsi="Arial" w:cs="Arial"/>
          <w:lang w:val="en-US" w:eastAsia="en-US"/>
        </w:rPr>
      </w:pPr>
      <w:bookmarkStart w:id="10" w:name="_Toc494266419"/>
      <w:bookmarkStart w:id="11" w:name="_Toc495660294"/>
      <w:bookmarkStart w:id="12" w:name="_Toc495660381"/>
      <w:bookmarkStart w:id="13" w:name="_Toc362649"/>
      <w:r w:rsidRPr="00403482">
        <w:rPr>
          <w:rFonts w:ascii="Arial" w:eastAsia="Arial" w:hAnsi="Arial" w:cs="Arial"/>
          <w:b/>
          <w:bCs/>
          <w:lang w:val="en-US" w:eastAsia="en-US"/>
        </w:rPr>
        <w:t>Different styles of</w:t>
      </w:r>
      <w:r w:rsidRPr="00403482">
        <w:rPr>
          <w:rFonts w:ascii="Arial" w:eastAsia="Arial" w:hAnsi="Arial" w:cs="Arial"/>
          <w:b/>
          <w:bCs/>
          <w:spacing w:val="-6"/>
          <w:lang w:val="en-US" w:eastAsia="en-US"/>
        </w:rPr>
        <w:t xml:space="preserve"> </w:t>
      </w:r>
      <w:r w:rsidRPr="00403482">
        <w:rPr>
          <w:rFonts w:ascii="Arial" w:eastAsia="Arial" w:hAnsi="Arial" w:cs="Arial"/>
          <w:b/>
          <w:bCs/>
          <w:lang w:val="en-US" w:eastAsia="en-US"/>
        </w:rPr>
        <w:t>learning</w:t>
      </w:r>
      <w:bookmarkEnd w:id="10"/>
      <w:bookmarkEnd w:id="11"/>
      <w:bookmarkEnd w:id="12"/>
      <w:bookmarkEnd w:id="13"/>
    </w:p>
    <w:p w14:paraId="20181988" w14:textId="77777777" w:rsidR="00521FAD" w:rsidRPr="00403482" w:rsidRDefault="00521FAD" w:rsidP="00E069B8">
      <w:pPr>
        <w:jc w:val="both"/>
        <w:rPr>
          <w:rFonts w:ascii="Arial" w:eastAsia="Arial" w:hAnsi="Arial" w:cs="Arial"/>
          <w:b/>
          <w:bCs/>
          <w:lang w:eastAsia="en-US"/>
        </w:rPr>
      </w:pPr>
    </w:p>
    <w:p w14:paraId="5798405C" w14:textId="77777777" w:rsidR="00521FAD" w:rsidRPr="00403482" w:rsidRDefault="00521FAD" w:rsidP="00E069B8">
      <w:pPr>
        <w:widowControl w:val="0"/>
        <w:ind w:left="240" w:right="213"/>
        <w:jc w:val="both"/>
        <w:rPr>
          <w:rFonts w:ascii="Arial" w:eastAsia="Arial" w:hAnsi="Arial" w:cs="Arial"/>
          <w:lang w:val="en-US" w:eastAsia="en-US"/>
        </w:rPr>
      </w:pPr>
      <w:r w:rsidRPr="00403482">
        <w:rPr>
          <w:rFonts w:ascii="Arial" w:eastAsia="Arial" w:hAnsi="Arial" w:cs="Arial"/>
          <w:lang w:val="en-US" w:eastAsia="en-US"/>
        </w:rPr>
        <w:t>Learning is a process which involves gaining knowledge, processing information and making connections between different bits of knowledge.  Adults are likely to learn differently from the way children learn – and are likely to have different reasons for wanting to learn. It has also been suggested that men and women might learn in different</w:t>
      </w:r>
      <w:r w:rsidRPr="00403482">
        <w:rPr>
          <w:rFonts w:ascii="Arial" w:eastAsia="Arial" w:hAnsi="Arial" w:cs="Arial"/>
          <w:spacing w:val="-3"/>
          <w:lang w:val="en-US" w:eastAsia="en-US"/>
        </w:rPr>
        <w:t xml:space="preserve"> </w:t>
      </w:r>
      <w:r w:rsidRPr="00403482">
        <w:rPr>
          <w:rFonts w:ascii="Arial" w:eastAsia="Arial" w:hAnsi="Arial" w:cs="Arial"/>
          <w:lang w:val="en-US" w:eastAsia="en-US"/>
        </w:rPr>
        <w:t>ways.</w:t>
      </w:r>
    </w:p>
    <w:p w14:paraId="06E9EDFB" w14:textId="77777777" w:rsidR="00521FAD" w:rsidRPr="00403482" w:rsidRDefault="00521FAD" w:rsidP="00E069B8">
      <w:pPr>
        <w:jc w:val="both"/>
        <w:rPr>
          <w:rFonts w:ascii="Arial" w:eastAsia="Arial" w:hAnsi="Arial" w:cs="Arial"/>
          <w:lang w:eastAsia="en-US"/>
        </w:rPr>
      </w:pPr>
    </w:p>
    <w:p w14:paraId="575B6084" w14:textId="67649454" w:rsidR="00521FAD" w:rsidRPr="00403482" w:rsidRDefault="00521FAD" w:rsidP="00E069B8">
      <w:pPr>
        <w:widowControl w:val="0"/>
        <w:ind w:left="240" w:right="216"/>
        <w:jc w:val="both"/>
        <w:rPr>
          <w:rFonts w:ascii="Arial" w:eastAsia="Arial" w:hAnsi="Arial" w:cs="Arial"/>
          <w:lang w:val="en-US" w:eastAsia="en-US"/>
        </w:rPr>
      </w:pPr>
      <w:r w:rsidRPr="00403482">
        <w:rPr>
          <w:rFonts w:ascii="Arial" w:eastAsia="Arial" w:hAnsi="Arial" w:cs="Arial"/>
          <w:lang w:val="en-US" w:eastAsia="en-US"/>
        </w:rPr>
        <w:t>Sometimes we learn by experience.  Over time we do things repeatedly and improve how we do things (ie</w:t>
      </w:r>
      <w:r w:rsidR="001154AF">
        <w:rPr>
          <w:rFonts w:ascii="Arial" w:eastAsia="Arial" w:hAnsi="Arial" w:cs="Arial"/>
          <w:lang w:val="en-US" w:eastAsia="en-US"/>
        </w:rPr>
        <w:t>,</w:t>
      </w:r>
      <w:r w:rsidRPr="00403482">
        <w:rPr>
          <w:rFonts w:ascii="Arial" w:eastAsia="Arial" w:hAnsi="Arial" w:cs="Arial"/>
          <w:lang w:val="en-US" w:eastAsia="en-US"/>
        </w:rPr>
        <w:t xml:space="preserve"> through learning to get better at it) or we watch others doing things and learn from observation.  We also learn by reflecting on our experiences, going over in our minds how we did something, how we might do it better next time, what was good about what we did and what could be</w:t>
      </w:r>
      <w:r w:rsidRPr="00403482">
        <w:rPr>
          <w:rFonts w:ascii="Arial" w:eastAsia="Arial" w:hAnsi="Arial" w:cs="Arial"/>
          <w:spacing w:val="-11"/>
          <w:lang w:val="en-US" w:eastAsia="en-US"/>
        </w:rPr>
        <w:t xml:space="preserve"> </w:t>
      </w:r>
      <w:r w:rsidRPr="00403482">
        <w:rPr>
          <w:rFonts w:ascii="Arial" w:eastAsia="Arial" w:hAnsi="Arial" w:cs="Arial"/>
          <w:lang w:val="en-US" w:eastAsia="en-US"/>
        </w:rPr>
        <w:t>better.</w:t>
      </w:r>
    </w:p>
    <w:p w14:paraId="679299D8" w14:textId="77777777" w:rsidR="009504B5" w:rsidRDefault="009504B5" w:rsidP="00521FAD">
      <w:pPr>
        <w:rPr>
          <w:rFonts w:ascii="Arial" w:eastAsia="Arial" w:hAnsi="Arial" w:cs="Arial"/>
          <w:lang w:eastAsia="en-US"/>
        </w:rPr>
      </w:pPr>
    </w:p>
    <w:p w14:paraId="7E24D0E7" w14:textId="77777777" w:rsidR="00E069B8" w:rsidRDefault="00E069B8" w:rsidP="00521FAD">
      <w:pPr>
        <w:rPr>
          <w:rFonts w:ascii="Arial" w:eastAsia="Arial" w:hAnsi="Arial" w:cs="Arial"/>
          <w:lang w:eastAsia="en-US"/>
        </w:rPr>
      </w:pPr>
    </w:p>
    <w:p w14:paraId="656F1B29" w14:textId="77777777" w:rsidR="00354568" w:rsidRPr="00403482" w:rsidRDefault="00354568" w:rsidP="00521FAD">
      <w:pPr>
        <w:rPr>
          <w:rFonts w:ascii="Arial" w:eastAsia="Arial" w:hAnsi="Arial" w:cs="Arial"/>
          <w:lang w:eastAsia="en-US"/>
        </w:rPr>
      </w:pPr>
    </w:p>
    <w:p w14:paraId="7271EDCD" w14:textId="77777777" w:rsidR="00521FAD" w:rsidRPr="00403482" w:rsidRDefault="00521FAD" w:rsidP="00DD5BFE">
      <w:pPr>
        <w:widowControl w:val="0"/>
        <w:numPr>
          <w:ilvl w:val="0"/>
          <w:numId w:val="8"/>
        </w:numPr>
        <w:spacing w:after="160" w:line="259" w:lineRule="auto"/>
        <w:ind w:left="240" w:firstLine="0"/>
        <w:jc w:val="both"/>
        <w:outlineLvl w:val="0"/>
        <w:rPr>
          <w:rFonts w:ascii="Arial" w:eastAsia="Arial" w:hAnsi="Arial"/>
          <w:lang w:val="en-US" w:eastAsia="en-US"/>
        </w:rPr>
      </w:pPr>
      <w:bookmarkStart w:id="14" w:name="_Toc494266420"/>
      <w:bookmarkStart w:id="15" w:name="_Toc495660295"/>
      <w:bookmarkStart w:id="16" w:name="_Toc495660382"/>
      <w:bookmarkStart w:id="17" w:name="_Toc362650"/>
      <w:r w:rsidRPr="00403482">
        <w:rPr>
          <w:rFonts w:ascii="Arial" w:eastAsia="Arial" w:hAnsi="Arial"/>
          <w:b/>
          <w:bCs/>
          <w:lang w:val="en-US" w:eastAsia="en-US"/>
        </w:rPr>
        <w:t>How do we learn from</w:t>
      </w:r>
      <w:r w:rsidRPr="00403482">
        <w:rPr>
          <w:rFonts w:ascii="Arial" w:eastAsia="Arial" w:hAnsi="Arial"/>
          <w:b/>
          <w:bCs/>
          <w:spacing w:val="-7"/>
          <w:lang w:val="en-US" w:eastAsia="en-US"/>
        </w:rPr>
        <w:t xml:space="preserve"> </w:t>
      </w:r>
      <w:r w:rsidRPr="00403482">
        <w:rPr>
          <w:rFonts w:ascii="Arial" w:eastAsia="Arial" w:hAnsi="Arial"/>
          <w:b/>
          <w:bCs/>
          <w:lang w:val="en-US" w:eastAsia="en-US"/>
        </w:rPr>
        <w:t>experience?</w:t>
      </w:r>
      <w:bookmarkEnd w:id="14"/>
      <w:bookmarkEnd w:id="15"/>
      <w:bookmarkEnd w:id="16"/>
      <w:bookmarkEnd w:id="17"/>
    </w:p>
    <w:p w14:paraId="17BCBF9F" w14:textId="77777777" w:rsidR="00521FAD" w:rsidRPr="00403482" w:rsidRDefault="00521FAD" w:rsidP="00521FAD">
      <w:pPr>
        <w:rPr>
          <w:rFonts w:ascii="Arial" w:eastAsia="Arial" w:hAnsi="Arial" w:cs="Arial"/>
          <w:b/>
          <w:bCs/>
          <w:lang w:eastAsia="en-US"/>
        </w:rPr>
      </w:pPr>
    </w:p>
    <w:p w14:paraId="3F0FEAD6" w14:textId="77777777" w:rsidR="00521FAD" w:rsidRPr="00403482" w:rsidRDefault="00521FAD" w:rsidP="00521FAD">
      <w:pPr>
        <w:widowControl w:val="0"/>
        <w:ind w:left="240" w:right="217"/>
        <w:jc w:val="both"/>
        <w:rPr>
          <w:rFonts w:ascii="Arial" w:eastAsia="Arial" w:hAnsi="Arial"/>
          <w:lang w:val="en-US" w:eastAsia="en-US"/>
        </w:rPr>
      </w:pPr>
      <w:r w:rsidRPr="00403482">
        <w:rPr>
          <w:rFonts w:ascii="Arial" w:eastAsia="Arial" w:hAnsi="Arial"/>
          <w:lang w:val="en-US" w:eastAsia="en-US"/>
        </w:rPr>
        <w:t>Most people learn a great deal from doing something (or seeing someone else do something), experiencing (or seeing) the consequences of that action and ‘learning a lesson’ as a</w:t>
      </w:r>
      <w:r w:rsidRPr="00403482">
        <w:rPr>
          <w:rFonts w:ascii="Arial" w:eastAsia="Arial" w:hAnsi="Arial"/>
          <w:spacing w:val="-6"/>
          <w:lang w:val="en-US" w:eastAsia="en-US"/>
        </w:rPr>
        <w:t xml:space="preserve"> </w:t>
      </w:r>
      <w:r w:rsidRPr="00403482">
        <w:rPr>
          <w:rFonts w:ascii="Arial" w:eastAsia="Arial" w:hAnsi="Arial"/>
          <w:lang w:val="en-US" w:eastAsia="en-US"/>
        </w:rPr>
        <w:t>result.</w:t>
      </w:r>
    </w:p>
    <w:p w14:paraId="60B0F6CC" w14:textId="77777777" w:rsidR="00521FAD" w:rsidRPr="00403482" w:rsidRDefault="00521FAD" w:rsidP="00521FAD">
      <w:pPr>
        <w:rPr>
          <w:rFonts w:ascii="Arial" w:eastAsia="Arial" w:hAnsi="Arial" w:cs="Arial"/>
          <w:lang w:eastAsia="en-US"/>
        </w:rPr>
      </w:pPr>
    </w:p>
    <w:p w14:paraId="7FF8CEE4" w14:textId="77777777" w:rsidR="00521FAD" w:rsidRPr="00403482" w:rsidRDefault="00521FAD" w:rsidP="00521FAD">
      <w:pPr>
        <w:widowControl w:val="0"/>
        <w:ind w:left="240" w:right="216"/>
        <w:jc w:val="both"/>
        <w:rPr>
          <w:rFonts w:ascii="Arial" w:eastAsia="Arial" w:hAnsi="Arial"/>
          <w:lang w:val="en-US" w:eastAsia="en-US"/>
        </w:rPr>
      </w:pPr>
      <w:r w:rsidRPr="00403482">
        <w:rPr>
          <w:rFonts w:ascii="Arial" w:eastAsia="Arial" w:hAnsi="Arial"/>
          <w:lang w:val="en-US" w:eastAsia="en-US"/>
        </w:rPr>
        <w:t>People may often learn more from the experience of doing something than from reading books or from listening to a trainer or lecturer.  Learning can be an individual or a shared</w:t>
      </w:r>
      <w:r w:rsidRPr="00403482">
        <w:rPr>
          <w:rFonts w:ascii="Arial" w:eastAsia="Arial" w:hAnsi="Arial"/>
          <w:spacing w:val="-6"/>
          <w:lang w:val="en-US" w:eastAsia="en-US"/>
        </w:rPr>
        <w:t xml:space="preserve"> </w:t>
      </w:r>
      <w:r w:rsidRPr="00403482">
        <w:rPr>
          <w:rFonts w:ascii="Arial" w:eastAsia="Arial" w:hAnsi="Arial"/>
          <w:lang w:val="en-US" w:eastAsia="en-US"/>
        </w:rPr>
        <w:t>experience.</w:t>
      </w:r>
    </w:p>
    <w:p w14:paraId="0725F86B" w14:textId="77777777" w:rsidR="00521FAD" w:rsidRPr="00403482" w:rsidRDefault="00521FAD" w:rsidP="00521FAD">
      <w:pPr>
        <w:jc w:val="both"/>
        <w:rPr>
          <w:rFonts w:ascii="Calibri" w:eastAsia="Calibri" w:hAnsi="Calibri"/>
          <w:lang w:eastAsia="en-US"/>
        </w:rPr>
      </w:pPr>
    </w:p>
    <w:p w14:paraId="56B7D073" w14:textId="77777777" w:rsidR="00521FAD" w:rsidRPr="00403482" w:rsidRDefault="00521FAD" w:rsidP="00521FAD">
      <w:pPr>
        <w:widowControl w:val="0"/>
        <w:ind w:left="284"/>
        <w:rPr>
          <w:rFonts w:ascii="Arial" w:eastAsia="Arial" w:hAnsi="Arial"/>
          <w:lang w:val="en-US" w:eastAsia="en-US"/>
        </w:rPr>
      </w:pPr>
      <w:r w:rsidRPr="00403482">
        <w:rPr>
          <w:rFonts w:ascii="Arial" w:eastAsia="Arial" w:hAnsi="Arial"/>
          <w:lang w:val="en-US" w:eastAsia="en-US"/>
        </w:rPr>
        <w:t xml:space="preserve">Various attempts have been made to describe the process of </w:t>
      </w:r>
      <w:proofErr w:type="gramStart"/>
      <w:r w:rsidRPr="00403482">
        <w:rPr>
          <w:rFonts w:ascii="Arial" w:eastAsia="Arial" w:hAnsi="Arial"/>
          <w:lang w:val="en-US" w:eastAsia="en-US"/>
        </w:rPr>
        <w:t>learning</w:t>
      </w:r>
      <w:proofErr w:type="gramEnd"/>
      <w:r w:rsidRPr="00403482">
        <w:rPr>
          <w:rFonts w:ascii="Arial" w:eastAsia="Arial" w:hAnsi="Arial"/>
          <w:lang w:val="en-US" w:eastAsia="en-US"/>
        </w:rPr>
        <w:t xml:space="preserve"> but it is often described as a learning cycle in four</w:t>
      </w:r>
      <w:r w:rsidRPr="00403482">
        <w:rPr>
          <w:rFonts w:ascii="Arial" w:eastAsia="Arial" w:hAnsi="Arial"/>
          <w:spacing w:val="-12"/>
          <w:lang w:val="en-US" w:eastAsia="en-US"/>
        </w:rPr>
        <w:t xml:space="preserve"> </w:t>
      </w:r>
      <w:r w:rsidRPr="00403482">
        <w:rPr>
          <w:rFonts w:ascii="Arial" w:eastAsia="Arial" w:hAnsi="Arial"/>
          <w:lang w:val="en-US" w:eastAsia="en-US"/>
        </w:rPr>
        <w:t>stages.</w:t>
      </w:r>
    </w:p>
    <w:p w14:paraId="64C4B2BA" w14:textId="77777777" w:rsidR="00521FAD" w:rsidRPr="00521FAD" w:rsidRDefault="00521FAD" w:rsidP="00521FAD">
      <w:pPr>
        <w:rPr>
          <w:rFonts w:ascii="Arial" w:eastAsia="Arial" w:hAnsi="Arial" w:cs="Arial"/>
          <w:sz w:val="20"/>
          <w:szCs w:val="20"/>
          <w:lang w:eastAsia="en-US"/>
        </w:rPr>
      </w:pPr>
    </w:p>
    <w:p w14:paraId="69097970" w14:textId="77777777" w:rsidR="00521FAD" w:rsidRPr="00521FAD" w:rsidRDefault="00521FAD" w:rsidP="00521FAD">
      <w:pPr>
        <w:rPr>
          <w:rFonts w:ascii="Arial" w:eastAsia="Arial" w:hAnsi="Arial" w:cs="Arial"/>
          <w:sz w:val="20"/>
          <w:szCs w:val="20"/>
          <w:lang w:eastAsia="en-US"/>
        </w:rPr>
      </w:pPr>
    </w:p>
    <w:p w14:paraId="2B849ECC" w14:textId="77777777" w:rsidR="00521FAD" w:rsidRDefault="00521FAD"/>
    <w:p w14:paraId="19CCBB2C" w14:textId="77777777" w:rsidR="00521FAD" w:rsidRDefault="00521FAD"/>
    <w:p w14:paraId="5E355043" w14:textId="77777777" w:rsidR="00521FAD" w:rsidRDefault="00521FAD" w:rsidP="00D945F4">
      <w:pPr>
        <w:jc w:val="center"/>
      </w:pPr>
      <w:r>
        <w:rPr>
          <w:rFonts w:ascii="Arial" w:eastAsia="Arial" w:hAnsi="Arial" w:cs="Arial"/>
          <w:noProof/>
          <w:sz w:val="20"/>
          <w:szCs w:val="20"/>
        </w:rPr>
        <w:lastRenderedPageBreak/>
        <w:drawing>
          <wp:inline distT="0" distB="0" distL="0" distR="0" wp14:anchorId="50F636D6" wp14:editId="494D3B4D">
            <wp:extent cx="3829050" cy="2933700"/>
            <wp:effectExtent l="0" t="0" r="0" b="0"/>
            <wp:docPr id="2" name="image1.png" descr="Diagram showing Stage 1, 2, 3 and 4 in picture forma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Diagram showing Stage 1, 2, 3 and 4 in picture format">
                      <a:extLst>
                        <a:ext uri="{C183D7F6-B498-43B3-948B-1728B52AA6E4}">
                          <adec:decorative xmlns:adec="http://schemas.microsoft.com/office/drawing/2017/decorative" val="0"/>
                        </a:ext>
                      </a:extLst>
                    </pic:cNvPr>
                    <pic:cNvPicPr/>
                  </pic:nvPicPr>
                  <pic:blipFill>
                    <a:blip r:embed="rId8" cstate="print"/>
                    <a:stretch>
                      <a:fillRect/>
                    </a:stretch>
                  </pic:blipFill>
                  <pic:spPr>
                    <a:xfrm>
                      <a:off x="0" y="0"/>
                      <a:ext cx="3829050" cy="2933700"/>
                    </a:xfrm>
                    <a:prstGeom prst="rect">
                      <a:avLst/>
                    </a:prstGeom>
                  </pic:spPr>
                </pic:pic>
              </a:graphicData>
            </a:graphic>
          </wp:inline>
        </w:drawing>
      </w:r>
    </w:p>
    <w:p w14:paraId="3E550CE8" w14:textId="77777777" w:rsidR="00521FAD" w:rsidRDefault="00521FAD"/>
    <w:p w14:paraId="5FDCEFB4" w14:textId="77777777" w:rsidR="00521FAD" w:rsidRDefault="00521FAD"/>
    <w:p w14:paraId="39E4BAE9" w14:textId="77777777" w:rsidR="00521FAD" w:rsidRPr="002E4FFE" w:rsidRDefault="00521FAD" w:rsidP="00E069B8">
      <w:pPr>
        <w:widowControl w:val="0"/>
        <w:spacing w:before="37"/>
        <w:ind w:left="120"/>
        <w:jc w:val="both"/>
        <w:outlineLvl w:val="1"/>
        <w:rPr>
          <w:rFonts w:ascii="Arial" w:eastAsia="Arial" w:hAnsi="Arial"/>
          <w:lang w:val="en-US" w:eastAsia="en-US"/>
        </w:rPr>
      </w:pPr>
      <w:bookmarkStart w:id="18" w:name="_Toc494266421"/>
      <w:bookmarkStart w:id="19" w:name="_Toc495660296"/>
      <w:bookmarkStart w:id="20" w:name="_Toc495660383"/>
      <w:bookmarkStart w:id="21" w:name="_Toc362651"/>
      <w:r w:rsidRPr="002E4FFE">
        <w:rPr>
          <w:rFonts w:ascii="Arial" w:eastAsia="Arial" w:hAnsi="Arial"/>
          <w:b/>
          <w:bCs/>
          <w:i/>
          <w:lang w:val="en-US" w:eastAsia="en-US"/>
        </w:rPr>
        <w:t>STAGE 1 -</w:t>
      </w:r>
      <w:r w:rsidRPr="002E4FFE">
        <w:rPr>
          <w:rFonts w:ascii="Arial" w:eastAsia="Arial" w:hAnsi="Arial"/>
          <w:b/>
          <w:bCs/>
          <w:i/>
          <w:spacing w:val="-4"/>
          <w:lang w:val="en-US" w:eastAsia="en-US"/>
        </w:rPr>
        <w:t xml:space="preserve"> </w:t>
      </w:r>
      <w:r w:rsidRPr="002E4FFE">
        <w:rPr>
          <w:rFonts w:ascii="Arial" w:eastAsia="Arial" w:hAnsi="Arial"/>
          <w:b/>
          <w:bCs/>
          <w:i/>
          <w:lang w:val="en-US" w:eastAsia="en-US"/>
        </w:rPr>
        <w:t>DOING</w:t>
      </w:r>
      <w:bookmarkEnd w:id="18"/>
      <w:bookmarkEnd w:id="19"/>
      <w:bookmarkEnd w:id="20"/>
      <w:bookmarkEnd w:id="21"/>
    </w:p>
    <w:p w14:paraId="16E3536A" w14:textId="77777777" w:rsidR="00521FAD" w:rsidRPr="002E4FFE" w:rsidRDefault="00521FAD" w:rsidP="00E069B8">
      <w:pPr>
        <w:widowControl w:val="0"/>
        <w:spacing w:before="37"/>
        <w:ind w:left="120" w:right="115"/>
        <w:jc w:val="both"/>
        <w:rPr>
          <w:rFonts w:ascii="Arial" w:eastAsia="Arial" w:hAnsi="Arial"/>
          <w:lang w:val="en-US" w:eastAsia="en-US"/>
        </w:rPr>
      </w:pPr>
      <w:r w:rsidRPr="002E4FFE">
        <w:rPr>
          <w:rFonts w:ascii="Arial" w:eastAsia="Arial" w:hAnsi="Arial"/>
          <w:lang w:val="en-US" w:eastAsia="en-US"/>
        </w:rPr>
        <w:t>Learning begins with a real experience – this can be any experience of ‘event’. It may be a specific experience or a series of related tasks/experiences in connection with your</w:t>
      </w:r>
      <w:r w:rsidRPr="002E4FFE">
        <w:rPr>
          <w:rFonts w:ascii="Arial" w:eastAsia="Arial" w:hAnsi="Arial"/>
          <w:spacing w:val="-3"/>
          <w:lang w:val="en-US" w:eastAsia="en-US"/>
        </w:rPr>
        <w:t xml:space="preserve"> </w:t>
      </w:r>
      <w:r w:rsidRPr="002E4FFE">
        <w:rPr>
          <w:rFonts w:ascii="Arial" w:eastAsia="Arial" w:hAnsi="Arial"/>
          <w:lang w:val="en-US" w:eastAsia="en-US"/>
        </w:rPr>
        <w:t>job</w:t>
      </w:r>
    </w:p>
    <w:p w14:paraId="2A03CA06" w14:textId="77777777" w:rsidR="00521FAD" w:rsidRPr="00521FAD" w:rsidRDefault="00521FAD" w:rsidP="00E069B8">
      <w:pPr>
        <w:spacing w:before="6" w:after="160"/>
        <w:rPr>
          <w:rFonts w:ascii="Arial" w:eastAsia="Arial" w:hAnsi="Arial" w:cs="Arial"/>
          <w:sz w:val="25"/>
          <w:szCs w:val="25"/>
          <w:lang w:eastAsia="en-US"/>
        </w:rPr>
      </w:pPr>
    </w:p>
    <w:p w14:paraId="6E6A0AB7" w14:textId="77777777" w:rsidR="00521FAD" w:rsidRPr="002E4FFE" w:rsidRDefault="00521FAD" w:rsidP="00E069B8">
      <w:pPr>
        <w:widowControl w:val="0"/>
        <w:ind w:left="120"/>
        <w:jc w:val="both"/>
        <w:outlineLvl w:val="1"/>
        <w:rPr>
          <w:rFonts w:ascii="Arial" w:eastAsia="Arial" w:hAnsi="Arial"/>
          <w:lang w:val="en-US" w:eastAsia="en-US"/>
        </w:rPr>
      </w:pPr>
      <w:bookmarkStart w:id="22" w:name="_Toc494266422"/>
      <w:bookmarkStart w:id="23" w:name="_Toc495660297"/>
      <w:bookmarkStart w:id="24" w:name="_Toc495660384"/>
      <w:bookmarkStart w:id="25" w:name="_Toc362652"/>
      <w:r w:rsidRPr="002E4FFE">
        <w:rPr>
          <w:rFonts w:ascii="Arial" w:eastAsia="Arial" w:hAnsi="Arial"/>
          <w:b/>
          <w:bCs/>
          <w:i/>
          <w:lang w:val="en-US" w:eastAsia="en-US"/>
        </w:rPr>
        <w:t>STAGE 2 -</w:t>
      </w:r>
      <w:r w:rsidRPr="002E4FFE">
        <w:rPr>
          <w:rFonts w:ascii="Arial" w:eastAsia="Arial" w:hAnsi="Arial"/>
          <w:b/>
          <w:bCs/>
          <w:i/>
          <w:spacing w:val="-3"/>
          <w:lang w:val="en-US" w:eastAsia="en-US"/>
        </w:rPr>
        <w:t xml:space="preserve"> </w:t>
      </w:r>
      <w:r w:rsidRPr="002E4FFE">
        <w:rPr>
          <w:rFonts w:ascii="Arial" w:eastAsia="Arial" w:hAnsi="Arial"/>
          <w:b/>
          <w:bCs/>
          <w:i/>
          <w:lang w:val="en-US" w:eastAsia="en-US"/>
        </w:rPr>
        <w:t>REVIEWING</w:t>
      </w:r>
      <w:bookmarkEnd w:id="22"/>
      <w:bookmarkEnd w:id="23"/>
      <w:bookmarkEnd w:id="24"/>
      <w:bookmarkEnd w:id="25"/>
    </w:p>
    <w:p w14:paraId="7529F3B5" w14:textId="77777777" w:rsidR="00521FAD" w:rsidRPr="002E4FFE" w:rsidRDefault="00521FAD" w:rsidP="00E069B8">
      <w:pPr>
        <w:widowControl w:val="0"/>
        <w:spacing w:before="36"/>
        <w:ind w:left="120" w:right="119"/>
        <w:jc w:val="both"/>
        <w:rPr>
          <w:rFonts w:ascii="Arial" w:eastAsia="Arial" w:hAnsi="Arial"/>
          <w:lang w:val="en-US" w:eastAsia="en-US"/>
        </w:rPr>
      </w:pPr>
      <w:r w:rsidRPr="002E4FFE">
        <w:rPr>
          <w:rFonts w:ascii="Arial" w:eastAsia="Arial" w:hAnsi="Arial"/>
          <w:lang w:val="en-US" w:eastAsia="en-US"/>
        </w:rPr>
        <w:t>The experience or event may ‘make us think’. If we do, we move into Stage 2 of the cycle.</w:t>
      </w:r>
    </w:p>
    <w:p w14:paraId="65774FE0" w14:textId="77777777" w:rsidR="00521FAD" w:rsidRPr="002E4FFE" w:rsidRDefault="00521FAD" w:rsidP="00E069B8">
      <w:pPr>
        <w:spacing w:before="6" w:after="160"/>
        <w:rPr>
          <w:rFonts w:ascii="Arial" w:eastAsia="Arial" w:hAnsi="Arial" w:cs="Arial"/>
          <w:lang w:eastAsia="en-US"/>
        </w:rPr>
      </w:pPr>
    </w:p>
    <w:p w14:paraId="2D403E96" w14:textId="77777777" w:rsidR="00521FAD" w:rsidRPr="002E4FFE" w:rsidRDefault="00521FAD" w:rsidP="00E069B8">
      <w:pPr>
        <w:widowControl w:val="0"/>
        <w:ind w:left="120"/>
        <w:jc w:val="both"/>
        <w:outlineLvl w:val="1"/>
        <w:rPr>
          <w:rFonts w:ascii="Arial" w:eastAsia="Arial" w:hAnsi="Arial"/>
          <w:lang w:val="en-US" w:eastAsia="en-US"/>
        </w:rPr>
      </w:pPr>
      <w:bookmarkStart w:id="26" w:name="_Toc494266423"/>
      <w:bookmarkStart w:id="27" w:name="_Toc495660298"/>
      <w:bookmarkStart w:id="28" w:name="_Toc495660385"/>
      <w:bookmarkStart w:id="29" w:name="_Toc362653"/>
      <w:r w:rsidRPr="002E4FFE">
        <w:rPr>
          <w:rFonts w:ascii="Arial" w:eastAsia="Arial" w:hAnsi="Arial"/>
          <w:b/>
          <w:bCs/>
          <w:i/>
          <w:lang w:val="en-US" w:eastAsia="en-US"/>
        </w:rPr>
        <w:t>STAGE 3 -</w:t>
      </w:r>
      <w:r w:rsidRPr="002E4FFE">
        <w:rPr>
          <w:rFonts w:ascii="Arial" w:eastAsia="Arial" w:hAnsi="Arial"/>
          <w:b/>
          <w:bCs/>
          <w:i/>
          <w:spacing w:val="-6"/>
          <w:lang w:val="en-US" w:eastAsia="en-US"/>
        </w:rPr>
        <w:t xml:space="preserve"> </w:t>
      </w:r>
      <w:r w:rsidRPr="002E4FFE">
        <w:rPr>
          <w:rFonts w:ascii="Arial" w:eastAsia="Arial" w:hAnsi="Arial"/>
          <w:b/>
          <w:bCs/>
          <w:i/>
          <w:lang w:val="en-US" w:eastAsia="en-US"/>
        </w:rPr>
        <w:t>CONCLUDING</w:t>
      </w:r>
      <w:bookmarkEnd w:id="26"/>
      <w:bookmarkEnd w:id="27"/>
      <w:bookmarkEnd w:id="28"/>
      <w:bookmarkEnd w:id="29"/>
    </w:p>
    <w:p w14:paraId="14ADBDC9" w14:textId="77777777" w:rsidR="00521FAD" w:rsidRPr="002E4FFE" w:rsidRDefault="00521FAD" w:rsidP="00E069B8">
      <w:pPr>
        <w:widowControl w:val="0"/>
        <w:spacing w:before="37"/>
        <w:ind w:left="120" w:right="115"/>
        <w:jc w:val="both"/>
        <w:rPr>
          <w:rFonts w:ascii="Arial" w:eastAsia="Arial" w:hAnsi="Arial"/>
          <w:lang w:val="en-US" w:eastAsia="en-US"/>
        </w:rPr>
      </w:pPr>
      <w:r w:rsidRPr="002E4FFE">
        <w:rPr>
          <w:rFonts w:ascii="Arial" w:eastAsia="Arial" w:hAnsi="Arial"/>
          <w:lang w:val="en-US" w:eastAsia="en-US"/>
        </w:rPr>
        <w:t xml:space="preserve">Thinking about the experience may make you realise that ‘there is more to it than meets the eye’, that the experience is simply one example of a pattern of things.  We may begin to make connections to form ideas or theories about what that pattern is. We may make </w:t>
      </w:r>
      <w:proofErr w:type="spellStart"/>
      <w:r w:rsidRPr="002E4FFE">
        <w:rPr>
          <w:rFonts w:ascii="Arial" w:eastAsia="Arial" w:hAnsi="Arial"/>
          <w:lang w:val="en-US" w:eastAsia="en-US"/>
        </w:rPr>
        <w:t>generalisations</w:t>
      </w:r>
      <w:proofErr w:type="spellEnd"/>
      <w:r w:rsidRPr="002E4FFE">
        <w:rPr>
          <w:rFonts w:ascii="Arial" w:eastAsia="Arial" w:hAnsi="Arial"/>
          <w:lang w:val="en-US" w:eastAsia="en-US"/>
        </w:rPr>
        <w:t xml:space="preserve"> about the</w:t>
      </w:r>
      <w:r w:rsidRPr="002E4FFE">
        <w:rPr>
          <w:rFonts w:ascii="Arial" w:eastAsia="Arial" w:hAnsi="Arial"/>
          <w:spacing w:val="-9"/>
          <w:lang w:val="en-US" w:eastAsia="en-US"/>
        </w:rPr>
        <w:t xml:space="preserve"> </w:t>
      </w:r>
      <w:r w:rsidRPr="002E4FFE">
        <w:rPr>
          <w:rFonts w:ascii="Arial" w:eastAsia="Arial" w:hAnsi="Arial"/>
          <w:lang w:val="en-US" w:eastAsia="en-US"/>
        </w:rPr>
        <w:t>experience.</w:t>
      </w:r>
    </w:p>
    <w:p w14:paraId="685691D2" w14:textId="77777777" w:rsidR="00521FAD" w:rsidRPr="002E4FFE" w:rsidRDefault="00521FAD" w:rsidP="00E069B8">
      <w:pPr>
        <w:widowControl w:val="0"/>
        <w:spacing w:before="1"/>
        <w:ind w:left="120" w:right="117"/>
        <w:jc w:val="both"/>
        <w:rPr>
          <w:rFonts w:ascii="Arial" w:eastAsia="Arial" w:hAnsi="Arial"/>
          <w:lang w:val="en-US" w:eastAsia="en-US"/>
        </w:rPr>
      </w:pPr>
      <w:r w:rsidRPr="002E4FFE">
        <w:rPr>
          <w:rFonts w:ascii="Arial" w:eastAsia="Arial" w:hAnsi="Arial"/>
          <w:lang w:val="en-US" w:eastAsia="en-US"/>
        </w:rPr>
        <w:t>We may, of course, then confirm those ideas by repeating similar experiences and maybe observing similar</w:t>
      </w:r>
      <w:r w:rsidRPr="002E4FFE">
        <w:rPr>
          <w:rFonts w:ascii="Arial" w:eastAsia="Arial" w:hAnsi="Arial"/>
          <w:spacing w:val="-6"/>
          <w:lang w:val="en-US" w:eastAsia="en-US"/>
        </w:rPr>
        <w:t xml:space="preserve"> </w:t>
      </w:r>
      <w:r w:rsidRPr="002E4FFE">
        <w:rPr>
          <w:rFonts w:ascii="Arial" w:eastAsia="Arial" w:hAnsi="Arial"/>
          <w:lang w:val="en-US" w:eastAsia="en-US"/>
        </w:rPr>
        <w:t>results.</w:t>
      </w:r>
    </w:p>
    <w:p w14:paraId="5C252245" w14:textId="77777777" w:rsidR="00521FAD" w:rsidRPr="00521FAD" w:rsidRDefault="00521FAD" w:rsidP="00E069B8">
      <w:pPr>
        <w:spacing w:before="6" w:after="160"/>
        <w:rPr>
          <w:rFonts w:ascii="Arial" w:eastAsia="Arial" w:hAnsi="Arial" w:cs="Arial"/>
          <w:sz w:val="25"/>
          <w:szCs w:val="25"/>
          <w:lang w:eastAsia="en-US"/>
        </w:rPr>
      </w:pPr>
    </w:p>
    <w:p w14:paraId="17A08A02" w14:textId="77777777" w:rsidR="00521FAD" w:rsidRPr="002E4FFE" w:rsidRDefault="00521FAD" w:rsidP="00E069B8">
      <w:pPr>
        <w:widowControl w:val="0"/>
        <w:ind w:left="120"/>
        <w:jc w:val="both"/>
        <w:outlineLvl w:val="1"/>
        <w:rPr>
          <w:rFonts w:ascii="Arial" w:eastAsia="Arial" w:hAnsi="Arial"/>
          <w:lang w:val="en-US" w:eastAsia="en-US"/>
        </w:rPr>
      </w:pPr>
      <w:bookmarkStart w:id="30" w:name="_Toc494266424"/>
      <w:bookmarkStart w:id="31" w:name="_Toc495660299"/>
      <w:bookmarkStart w:id="32" w:name="_Toc495660386"/>
      <w:bookmarkStart w:id="33" w:name="_Toc362654"/>
      <w:r w:rsidRPr="002E4FFE">
        <w:rPr>
          <w:rFonts w:ascii="Arial" w:eastAsia="Arial" w:hAnsi="Arial"/>
          <w:b/>
          <w:bCs/>
          <w:i/>
          <w:lang w:val="en-US" w:eastAsia="en-US"/>
        </w:rPr>
        <w:t>STAGE 4 -</w:t>
      </w:r>
      <w:r w:rsidRPr="002E4FFE">
        <w:rPr>
          <w:rFonts w:ascii="Arial" w:eastAsia="Arial" w:hAnsi="Arial"/>
          <w:b/>
          <w:bCs/>
          <w:i/>
          <w:spacing w:val="-3"/>
          <w:lang w:val="en-US" w:eastAsia="en-US"/>
        </w:rPr>
        <w:t xml:space="preserve"> </w:t>
      </w:r>
      <w:r w:rsidRPr="002E4FFE">
        <w:rPr>
          <w:rFonts w:ascii="Arial" w:eastAsia="Arial" w:hAnsi="Arial"/>
          <w:b/>
          <w:bCs/>
          <w:i/>
          <w:lang w:val="en-US" w:eastAsia="en-US"/>
        </w:rPr>
        <w:t>PLANNING</w:t>
      </w:r>
      <w:bookmarkEnd w:id="30"/>
      <w:bookmarkEnd w:id="31"/>
      <w:bookmarkEnd w:id="32"/>
      <w:bookmarkEnd w:id="33"/>
    </w:p>
    <w:p w14:paraId="04DB3982" w14:textId="77777777" w:rsidR="00521FAD" w:rsidRPr="002E4FFE" w:rsidRDefault="00521FAD" w:rsidP="00E069B8">
      <w:pPr>
        <w:widowControl w:val="0"/>
        <w:spacing w:before="36"/>
        <w:ind w:left="120" w:right="114"/>
        <w:jc w:val="both"/>
        <w:rPr>
          <w:rFonts w:ascii="Arial" w:eastAsia="Arial" w:hAnsi="Arial"/>
          <w:lang w:val="en-US" w:eastAsia="en-US"/>
        </w:rPr>
      </w:pPr>
      <w:r w:rsidRPr="002E4FFE">
        <w:rPr>
          <w:rFonts w:ascii="Arial" w:eastAsia="Arial" w:hAnsi="Arial"/>
          <w:lang w:val="en-US" w:eastAsia="en-US"/>
        </w:rPr>
        <w:t xml:space="preserve">However, we may go on to apply those ideas to new or different situations </w:t>
      </w:r>
      <w:proofErr w:type="gramStart"/>
      <w:r w:rsidRPr="002E4FFE">
        <w:rPr>
          <w:rFonts w:ascii="Arial" w:eastAsia="Arial" w:hAnsi="Arial"/>
          <w:lang w:val="en-US" w:eastAsia="en-US"/>
        </w:rPr>
        <w:t>in order to</w:t>
      </w:r>
      <w:proofErr w:type="gramEnd"/>
      <w:r w:rsidRPr="002E4FFE">
        <w:rPr>
          <w:rFonts w:ascii="Arial" w:eastAsia="Arial" w:hAnsi="Arial"/>
          <w:lang w:val="en-US" w:eastAsia="en-US"/>
        </w:rPr>
        <w:t xml:space="preserve"> test them out. If our ideas are borne out in practice then the ‘lesson has been truly learnt’ and we are likely to apply it in future situations/experiences, and so the cycle may be</w:t>
      </w:r>
      <w:r w:rsidRPr="002E4FFE">
        <w:rPr>
          <w:rFonts w:ascii="Arial" w:eastAsia="Arial" w:hAnsi="Arial"/>
          <w:spacing w:val="-2"/>
          <w:lang w:val="en-US" w:eastAsia="en-US"/>
        </w:rPr>
        <w:t xml:space="preserve"> </w:t>
      </w:r>
      <w:r w:rsidRPr="002E4FFE">
        <w:rPr>
          <w:rFonts w:ascii="Arial" w:eastAsia="Arial" w:hAnsi="Arial"/>
          <w:lang w:val="en-US" w:eastAsia="en-US"/>
        </w:rPr>
        <w:t>related.</w:t>
      </w:r>
    </w:p>
    <w:p w14:paraId="6939EE57" w14:textId="77777777" w:rsidR="00521FAD" w:rsidRPr="002E4FFE" w:rsidRDefault="00521FAD" w:rsidP="00E069B8">
      <w:pPr>
        <w:spacing w:after="160"/>
        <w:rPr>
          <w:rFonts w:ascii="Arial" w:eastAsia="Arial" w:hAnsi="Arial" w:cs="Arial"/>
          <w:lang w:eastAsia="en-US"/>
        </w:rPr>
      </w:pPr>
    </w:p>
    <w:p w14:paraId="6E796FB2" w14:textId="77777777" w:rsidR="00521FAD" w:rsidRPr="003134EF" w:rsidRDefault="00521FAD" w:rsidP="009A30D8">
      <w:pPr>
        <w:widowControl w:val="0"/>
        <w:spacing w:after="160" w:line="259" w:lineRule="auto"/>
        <w:ind w:left="120"/>
        <w:jc w:val="both"/>
        <w:outlineLvl w:val="0"/>
        <w:rPr>
          <w:rFonts w:ascii="Arial" w:eastAsia="Arial" w:hAnsi="Arial"/>
          <w:color w:val="4F81BD" w:themeColor="accent1"/>
          <w:lang w:val="en-US" w:eastAsia="en-US"/>
        </w:rPr>
      </w:pPr>
      <w:bookmarkStart w:id="34" w:name="_Toc494266425"/>
      <w:bookmarkStart w:id="35" w:name="_Toc495660300"/>
      <w:bookmarkStart w:id="36" w:name="_Toc495660387"/>
      <w:bookmarkStart w:id="37" w:name="_Toc362655"/>
      <w:r w:rsidRPr="003134EF">
        <w:rPr>
          <w:rFonts w:ascii="Arial" w:eastAsia="Arial" w:hAnsi="Arial"/>
          <w:color w:val="4F81BD" w:themeColor="accent1"/>
          <w:lang w:val="en-US" w:eastAsia="en-US"/>
        </w:rPr>
        <w:t>WHAT TYPES OF EXPERIENCE CAN WE LEARN</w:t>
      </w:r>
      <w:r w:rsidRPr="003134EF">
        <w:rPr>
          <w:rFonts w:ascii="Arial" w:eastAsia="Arial" w:hAnsi="Arial"/>
          <w:color w:val="4F81BD" w:themeColor="accent1"/>
          <w:spacing w:val="-8"/>
          <w:lang w:val="en-US" w:eastAsia="en-US"/>
        </w:rPr>
        <w:t xml:space="preserve"> </w:t>
      </w:r>
      <w:r w:rsidRPr="003134EF">
        <w:rPr>
          <w:rFonts w:ascii="Arial" w:eastAsia="Arial" w:hAnsi="Arial"/>
          <w:color w:val="4F81BD" w:themeColor="accent1"/>
          <w:lang w:val="en-US" w:eastAsia="en-US"/>
        </w:rPr>
        <w:t>FROM?</w:t>
      </w:r>
      <w:bookmarkEnd w:id="34"/>
      <w:bookmarkEnd w:id="35"/>
      <w:bookmarkEnd w:id="36"/>
      <w:bookmarkEnd w:id="37"/>
    </w:p>
    <w:p w14:paraId="43BEF5AD" w14:textId="77777777" w:rsidR="00521FAD" w:rsidRPr="002E4FFE" w:rsidRDefault="00521FAD" w:rsidP="009A30D8">
      <w:pPr>
        <w:widowControl w:val="0"/>
        <w:ind w:left="120" w:right="115"/>
        <w:jc w:val="both"/>
        <w:rPr>
          <w:rFonts w:ascii="Arial" w:eastAsia="Arial" w:hAnsi="Arial"/>
          <w:lang w:val="en-US" w:eastAsia="en-US"/>
        </w:rPr>
      </w:pPr>
      <w:r w:rsidRPr="002E4FFE">
        <w:rPr>
          <w:rFonts w:ascii="Arial" w:eastAsia="Arial" w:hAnsi="Arial"/>
          <w:lang w:val="en-US" w:eastAsia="en-US"/>
        </w:rPr>
        <w:t xml:space="preserve">We can learn from any experience we have had or some event we have observed which was significant to us in some way. Any experience/event will </w:t>
      </w:r>
      <w:proofErr w:type="gramStart"/>
      <w:r w:rsidRPr="002E4FFE">
        <w:rPr>
          <w:rFonts w:ascii="Arial" w:eastAsia="Arial" w:hAnsi="Arial"/>
          <w:lang w:val="en-US" w:eastAsia="en-US"/>
        </w:rPr>
        <w:t>do:</w:t>
      </w:r>
      <w:proofErr w:type="gramEnd"/>
      <w:r w:rsidRPr="002E4FFE">
        <w:rPr>
          <w:rFonts w:ascii="Arial" w:eastAsia="Arial" w:hAnsi="Arial"/>
          <w:lang w:val="en-US" w:eastAsia="en-US"/>
        </w:rPr>
        <w:t xml:space="preserve"> it could be from work, home, leisure – anything at all, as long as we feel it as</w:t>
      </w:r>
      <w:r w:rsidRPr="002E4FFE">
        <w:rPr>
          <w:rFonts w:ascii="Arial" w:eastAsia="Arial" w:hAnsi="Arial"/>
          <w:spacing w:val="-16"/>
          <w:lang w:val="en-US" w:eastAsia="en-US"/>
        </w:rPr>
        <w:t xml:space="preserve"> </w:t>
      </w:r>
      <w:r w:rsidRPr="002E4FFE">
        <w:rPr>
          <w:rFonts w:ascii="Arial" w:eastAsia="Arial" w:hAnsi="Arial"/>
          <w:lang w:val="en-US" w:eastAsia="en-US"/>
        </w:rPr>
        <w:t>significant.</w:t>
      </w:r>
    </w:p>
    <w:p w14:paraId="0FE3CAFD" w14:textId="77777777" w:rsidR="00521FAD" w:rsidRPr="00403482" w:rsidRDefault="00521FAD" w:rsidP="009A30D8">
      <w:pPr>
        <w:jc w:val="both"/>
        <w:rPr>
          <w:rFonts w:ascii="Calibri" w:eastAsia="Calibri" w:hAnsi="Calibri"/>
          <w:lang w:eastAsia="en-US"/>
        </w:rPr>
      </w:pPr>
    </w:p>
    <w:p w14:paraId="30EEF6EC" w14:textId="77777777" w:rsidR="00521FAD" w:rsidRPr="00403482" w:rsidRDefault="00521FAD" w:rsidP="009A30D8">
      <w:pPr>
        <w:widowControl w:val="0"/>
        <w:ind w:left="120"/>
        <w:jc w:val="both"/>
        <w:rPr>
          <w:rFonts w:ascii="Arial" w:eastAsia="Arial" w:hAnsi="Arial"/>
          <w:lang w:val="en-US" w:eastAsia="en-US"/>
        </w:rPr>
      </w:pPr>
      <w:r w:rsidRPr="00403482">
        <w:rPr>
          <w:rFonts w:ascii="Arial" w:eastAsia="Arial" w:hAnsi="Arial"/>
          <w:lang w:val="en-US" w:eastAsia="en-US"/>
        </w:rPr>
        <w:t>It might be significant because</w:t>
      </w:r>
      <w:r w:rsidRPr="00403482">
        <w:rPr>
          <w:rFonts w:ascii="Arial" w:eastAsia="Arial" w:hAnsi="Arial"/>
          <w:spacing w:val="-9"/>
          <w:lang w:val="en-US" w:eastAsia="en-US"/>
        </w:rPr>
        <w:t xml:space="preserve"> </w:t>
      </w:r>
      <w:r w:rsidRPr="00403482">
        <w:rPr>
          <w:rFonts w:ascii="Arial" w:eastAsia="Arial" w:hAnsi="Arial"/>
          <w:lang w:val="en-US" w:eastAsia="en-US"/>
        </w:rPr>
        <w:t>it:</w:t>
      </w:r>
    </w:p>
    <w:p w14:paraId="5A837940" w14:textId="77777777" w:rsidR="00521FAD" w:rsidRPr="00403482" w:rsidRDefault="00521FAD" w:rsidP="009A30D8">
      <w:pPr>
        <w:jc w:val="both"/>
        <w:rPr>
          <w:rFonts w:ascii="Arial" w:eastAsia="Arial" w:hAnsi="Arial" w:cs="Arial"/>
          <w:lang w:eastAsia="en-US"/>
        </w:rPr>
      </w:pPr>
    </w:p>
    <w:p w14:paraId="00CF6AF7" w14:textId="77777777" w:rsidR="00521FAD" w:rsidRPr="00403482" w:rsidRDefault="00521FAD" w:rsidP="009A30D8">
      <w:pPr>
        <w:widowControl w:val="0"/>
        <w:numPr>
          <w:ilvl w:val="0"/>
          <w:numId w:val="7"/>
        </w:numPr>
        <w:tabs>
          <w:tab w:val="left" w:pos="841"/>
        </w:tabs>
        <w:spacing w:after="160"/>
        <w:jc w:val="both"/>
        <w:rPr>
          <w:rFonts w:ascii="Arial" w:eastAsia="Arial" w:hAnsi="Arial" w:cs="Arial"/>
          <w:lang w:eastAsia="en-US"/>
        </w:rPr>
      </w:pPr>
      <w:r w:rsidRPr="00403482">
        <w:rPr>
          <w:rFonts w:ascii="Arial" w:eastAsia="Calibri" w:hAnsi="Calibri"/>
          <w:lang w:eastAsia="en-US"/>
        </w:rPr>
        <w:lastRenderedPageBreak/>
        <w:t>Taught us a great</w:t>
      </w:r>
      <w:r w:rsidRPr="00403482">
        <w:rPr>
          <w:rFonts w:ascii="Arial" w:eastAsia="Calibri" w:hAnsi="Calibri"/>
          <w:spacing w:val="-5"/>
          <w:lang w:eastAsia="en-US"/>
        </w:rPr>
        <w:t xml:space="preserve"> </w:t>
      </w:r>
      <w:r w:rsidRPr="00403482">
        <w:rPr>
          <w:rFonts w:ascii="Arial" w:eastAsia="Calibri" w:hAnsi="Calibri"/>
          <w:lang w:eastAsia="en-US"/>
        </w:rPr>
        <w:t>deal.</w:t>
      </w:r>
    </w:p>
    <w:p w14:paraId="3047299F" w14:textId="77777777" w:rsidR="00521FAD" w:rsidRPr="00403482" w:rsidRDefault="00521FAD" w:rsidP="009A30D8">
      <w:pPr>
        <w:widowControl w:val="0"/>
        <w:numPr>
          <w:ilvl w:val="0"/>
          <w:numId w:val="7"/>
        </w:numPr>
        <w:tabs>
          <w:tab w:val="left" w:pos="841"/>
        </w:tabs>
        <w:spacing w:after="160"/>
        <w:jc w:val="both"/>
        <w:rPr>
          <w:rFonts w:ascii="Arial" w:eastAsia="Arial" w:hAnsi="Arial" w:cs="Arial"/>
          <w:lang w:eastAsia="en-US"/>
        </w:rPr>
      </w:pPr>
      <w:r w:rsidRPr="00403482">
        <w:rPr>
          <w:rFonts w:ascii="Arial" w:eastAsia="Calibri" w:hAnsi="Calibri"/>
          <w:lang w:eastAsia="en-US"/>
        </w:rPr>
        <w:t>Had successful</w:t>
      </w:r>
      <w:r w:rsidRPr="00403482">
        <w:rPr>
          <w:rFonts w:ascii="Arial" w:eastAsia="Calibri" w:hAnsi="Calibri"/>
          <w:spacing w:val="-8"/>
          <w:lang w:eastAsia="en-US"/>
        </w:rPr>
        <w:t xml:space="preserve"> </w:t>
      </w:r>
      <w:r w:rsidRPr="00403482">
        <w:rPr>
          <w:rFonts w:ascii="Arial" w:eastAsia="Calibri" w:hAnsi="Calibri"/>
          <w:lang w:eastAsia="en-US"/>
        </w:rPr>
        <w:t>outcomes.</w:t>
      </w:r>
    </w:p>
    <w:p w14:paraId="351492D4" w14:textId="77777777" w:rsidR="00521FAD" w:rsidRPr="00403482" w:rsidRDefault="00521FAD" w:rsidP="009A30D8">
      <w:pPr>
        <w:widowControl w:val="0"/>
        <w:numPr>
          <w:ilvl w:val="0"/>
          <w:numId w:val="7"/>
        </w:numPr>
        <w:tabs>
          <w:tab w:val="left" w:pos="841"/>
        </w:tabs>
        <w:spacing w:after="160"/>
        <w:jc w:val="both"/>
        <w:rPr>
          <w:rFonts w:ascii="Arial" w:eastAsia="Arial" w:hAnsi="Arial" w:cs="Arial"/>
          <w:lang w:eastAsia="en-US"/>
        </w:rPr>
      </w:pPr>
      <w:r w:rsidRPr="00403482">
        <w:rPr>
          <w:rFonts w:ascii="Arial" w:eastAsia="Calibri" w:hAnsi="Calibri"/>
          <w:lang w:eastAsia="en-US"/>
        </w:rPr>
        <w:t>Gave us a sense of</w:t>
      </w:r>
      <w:r w:rsidRPr="00403482">
        <w:rPr>
          <w:rFonts w:ascii="Arial" w:eastAsia="Calibri" w:hAnsi="Calibri"/>
          <w:spacing w:val="-6"/>
          <w:lang w:eastAsia="en-US"/>
        </w:rPr>
        <w:t xml:space="preserve"> </w:t>
      </w:r>
      <w:r w:rsidRPr="00403482">
        <w:rPr>
          <w:rFonts w:ascii="Arial" w:eastAsia="Calibri" w:hAnsi="Calibri"/>
          <w:lang w:eastAsia="en-US"/>
        </w:rPr>
        <w:t>achievement.</w:t>
      </w:r>
    </w:p>
    <w:p w14:paraId="71519ABA" w14:textId="77777777" w:rsidR="00521FAD" w:rsidRPr="00403482" w:rsidRDefault="00521FAD" w:rsidP="009A30D8">
      <w:pPr>
        <w:widowControl w:val="0"/>
        <w:numPr>
          <w:ilvl w:val="0"/>
          <w:numId w:val="7"/>
        </w:numPr>
        <w:tabs>
          <w:tab w:val="left" w:pos="841"/>
        </w:tabs>
        <w:spacing w:after="160"/>
        <w:jc w:val="both"/>
        <w:rPr>
          <w:rFonts w:ascii="Arial" w:eastAsia="Arial" w:hAnsi="Arial" w:cs="Arial"/>
          <w:lang w:eastAsia="en-US"/>
        </w:rPr>
      </w:pPr>
      <w:r w:rsidRPr="00403482">
        <w:rPr>
          <w:rFonts w:ascii="Arial" w:eastAsia="Calibri" w:hAnsi="Calibri"/>
          <w:lang w:eastAsia="en-US"/>
        </w:rPr>
        <w:t>Earned us respect and recognition from</w:t>
      </w:r>
      <w:r w:rsidRPr="00403482">
        <w:rPr>
          <w:rFonts w:ascii="Arial" w:eastAsia="Calibri" w:hAnsi="Calibri"/>
          <w:spacing w:val="-13"/>
          <w:lang w:eastAsia="en-US"/>
        </w:rPr>
        <w:t xml:space="preserve"> </w:t>
      </w:r>
      <w:r w:rsidRPr="00403482">
        <w:rPr>
          <w:rFonts w:ascii="Arial" w:eastAsia="Calibri" w:hAnsi="Calibri"/>
          <w:lang w:eastAsia="en-US"/>
        </w:rPr>
        <w:t>others.</w:t>
      </w:r>
    </w:p>
    <w:p w14:paraId="62A9D39B" w14:textId="77777777" w:rsidR="00521FAD" w:rsidRPr="00403482" w:rsidRDefault="00521FAD" w:rsidP="009A30D8">
      <w:pPr>
        <w:widowControl w:val="0"/>
        <w:numPr>
          <w:ilvl w:val="0"/>
          <w:numId w:val="7"/>
        </w:numPr>
        <w:tabs>
          <w:tab w:val="left" w:pos="841"/>
        </w:tabs>
        <w:spacing w:after="160"/>
        <w:jc w:val="both"/>
        <w:rPr>
          <w:rFonts w:ascii="Arial" w:eastAsia="Arial" w:hAnsi="Arial" w:cs="Arial"/>
          <w:lang w:eastAsia="en-US"/>
        </w:rPr>
      </w:pPr>
      <w:r w:rsidRPr="00403482">
        <w:rPr>
          <w:rFonts w:ascii="Arial" w:eastAsia="Calibri" w:hAnsi="Calibri"/>
          <w:lang w:eastAsia="en-US"/>
        </w:rPr>
        <w:t>Involved a major investment of time, energy or</w:t>
      </w:r>
      <w:r w:rsidRPr="00403482">
        <w:rPr>
          <w:rFonts w:ascii="Arial" w:eastAsia="Calibri" w:hAnsi="Calibri"/>
          <w:spacing w:val="-7"/>
          <w:lang w:eastAsia="en-US"/>
        </w:rPr>
        <w:t xml:space="preserve"> </w:t>
      </w:r>
      <w:r w:rsidRPr="00403482">
        <w:rPr>
          <w:rFonts w:ascii="Arial" w:eastAsia="Calibri" w:hAnsi="Calibri"/>
          <w:lang w:eastAsia="en-US"/>
        </w:rPr>
        <w:t>effort.</w:t>
      </w:r>
    </w:p>
    <w:p w14:paraId="2827D779" w14:textId="77777777" w:rsidR="00521FAD" w:rsidRPr="00403482" w:rsidRDefault="00521FAD" w:rsidP="009A30D8">
      <w:pPr>
        <w:widowControl w:val="0"/>
        <w:numPr>
          <w:ilvl w:val="0"/>
          <w:numId w:val="7"/>
        </w:numPr>
        <w:tabs>
          <w:tab w:val="left" w:pos="841"/>
        </w:tabs>
        <w:spacing w:after="160"/>
        <w:jc w:val="both"/>
        <w:rPr>
          <w:rFonts w:ascii="Arial" w:eastAsia="Arial" w:hAnsi="Arial" w:cs="Arial"/>
          <w:lang w:eastAsia="en-US"/>
        </w:rPr>
      </w:pPr>
      <w:r w:rsidRPr="00403482">
        <w:rPr>
          <w:rFonts w:ascii="Arial" w:eastAsia="Calibri" w:hAnsi="Calibri"/>
          <w:lang w:eastAsia="en-US"/>
        </w:rPr>
        <w:t>Changed the way we did</w:t>
      </w:r>
      <w:r w:rsidRPr="00403482">
        <w:rPr>
          <w:rFonts w:ascii="Arial" w:eastAsia="Calibri" w:hAnsi="Calibri"/>
          <w:spacing w:val="-5"/>
          <w:lang w:eastAsia="en-US"/>
        </w:rPr>
        <w:t xml:space="preserve"> </w:t>
      </w:r>
      <w:r w:rsidRPr="00403482">
        <w:rPr>
          <w:rFonts w:ascii="Arial" w:eastAsia="Calibri" w:hAnsi="Calibri"/>
          <w:lang w:eastAsia="en-US"/>
        </w:rPr>
        <w:t>things.</w:t>
      </w:r>
    </w:p>
    <w:p w14:paraId="1B820198" w14:textId="77777777" w:rsidR="00521FAD" w:rsidRPr="00403482" w:rsidRDefault="00521FAD" w:rsidP="009A30D8">
      <w:pPr>
        <w:jc w:val="both"/>
        <w:rPr>
          <w:rFonts w:ascii="Arial" w:eastAsia="Arial" w:hAnsi="Arial" w:cs="Arial"/>
          <w:lang w:eastAsia="en-US"/>
        </w:rPr>
      </w:pPr>
    </w:p>
    <w:p w14:paraId="6583E661" w14:textId="77777777" w:rsidR="00521FAD" w:rsidRPr="00403482" w:rsidRDefault="00521FAD" w:rsidP="009A30D8">
      <w:pPr>
        <w:widowControl w:val="0"/>
        <w:ind w:left="119" w:right="114"/>
        <w:jc w:val="both"/>
        <w:rPr>
          <w:rFonts w:ascii="Arial" w:eastAsia="Arial" w:hAnsi="Arial"/>
          <w:lang w:val="en-US" w:eastAsia="en-US"/>
        </w:rPr>
      </w:pPr>
      <w:r w:rsidRPr="00403482">
        <w:rPr>
          <w:rFonts w:ascii="Arial" w:eastAsia="Arial" w:hAnsi="Arial"/>
          <w:lang w:val="en-US" w:eastAsia="en-US"/>
        </w:rPr>
        <w:t>Examples of types of work-related learning experience we might consider include</w:t>
      </w:r>
      <w:r w:rsidR="0088331D" w:rsidRPr="00403482">
        <w:rPr>
          <w:rFonts w:ascii="Arial" w:eastAsia="Arial" w:hAnsi="Arial"/>
          <w:lang w:val="en-US" w:eastAsia="en-US"/>
        </w:rPr>
        <w:t>, but</w:t>
      </w:r>
      <w:r w:rsidRPr="00403482">
        <w:rPr>
          <w:rFonts w:ascii="Arial" w:eastAsia="Arial" w:hAnsi="Arial"/>
          <w:lang w:val="en-US" w:eastAsia="en-US"/>
        </w:rPr>
        <w:t xml:space="preserve"> are not limited</w:t>
      </w:r>
      <w:r w:rsidRPr="00403482">
        <w:rPr>
          <w:rFonts w:ascii="Arial" w:eastAsia="Arial" w:hAnsi="Arial"/>
          <w:spacing w:val="-4"/>
          <w:lang w:val="en-US" w:eastAsia="en-US"/>
        </w:rPr>
        <w:t xml:space="preserve"> </w:t>
      </w:r>
      <w:r w:rsidRPr="00403482">
        <w:rPr>
          <w:rFonts w:ascii="Arial" w:eastAsia="Arial" w:hAnsi="Arial"/>
          <w:lang w:val="en-US" w:eastAsia="en-US"/>
        </w:rPr>
        <w:t>to:</w:t>
      </w:r>
    </w:p>
    <w:p w14:paraId="1029FFFE" w14:textId="77777777" w:rsidR="00521FAD" w:rsidRPr="00403482" w:rsidRDefault="00521FAD" w:rsidP="009A30D8">
      <w:pPr>
        <w:jc w:val="both"/>
        <w:rPr>
          <w:rFonts w:ascii="Arial" w:eastAsia="Arial" w:hAnsi="Arial" w:cs="Arial"/>
          <w:lang w:eastAsia="en-US"/>
        </w:rPr>
      </w:pPr>
    </w:p>
    <w:p w14:paraId="364E6434" w14:textId="77777777" w:rsidR="00521FAD" w:rsidRPr="00403482" w:rsidRDefault="00521FAD" w:rsidP="009A30D8">
      <w:pPr>
        <w:widowControl w:val="0"/>
        <w:numPr>
          <w:ilvl w:val="0"/>
          <w:numId w:val="7"/>
        </w:numPr>
        <w:tabs>
          <w:tab w:val="left" w:pos="840"/>
        </w:tabs>
        <w:spacing w:after="160"/>
        <w:ind w:left="839" w:right="117" w:hanging="360"/>
        <w:jc w:val="both"/>
        <w:rPr>
          <w:rFonts w:ascii="Arial" w:eastAsia="Arial" w:hAnsi="Arial" w:cs="Arial"/>
          <w:lang w:eastAsia="en-US"/>
        </w:rPr>
      </w:pPr>
      <w:r w:rsidRPr="00403482">
        <w:rPr>
          <w:rFonts w:ascii="Arial" w:eastAsia="Calibri" w:hAnsi="Calibri"/>
          <w:lang w:eastAsia="en-US"/>
        </w:rPr>
        <w:t>A particular piece of work, task or project undertaken at work, or through community learning and development or voluntary work or independent</w:t>
      </w:r>
      <w:r w:rsidRPr="00403482">
        <w:rPr>
          <w:rFonts w:ascii="Arial" w:eastAsia="Calibri" w:hAnsi="Calibri"/>
          <w:spacing w:val="-15"/>
          <w:lang w:eastAsia="en-US"/>
        </w:rPr>
        <w:t xml:space="preserve"> </w:t>
      </w:r>
      <w:r w:rsidRPr="00403482">
        <w:rPr>
          <w:rFonts w:ascii="Arial" w:eastAsia="Calibri" w:hAnsi="Calibri"/>
          <w:lang w:eastAsia="en-US"/>
        </w:rPr>
        <w:t>study.</w:t>
      </w:r>
    </w:p>
    <w:p w14:paraId="7866E9D1" w14:textId="77777777" w:rsidR="00521FAD" w:rsidRPr="0088331D" w:rsidRDefault="00521FAD" w:rsidP="009A30D8">
      <w:pPr>
        <w:pStyle w:val="ListParagraph"/>
        <w:widowControl w:val="0"/>
        <w:numPr>
          <w:ilvl w:val="0"/>
          <w:numId w:val="7"/>
        </w:numPr>
        <w:tabs>
          <w:tab w:val="left" w:pos="840"/>
        </w:tabs>
        <w:spacing w:after="160"/>
        <w:ind w:left="839" w:right="117" w:hanging="360"/>
        <w:jc w:val="both"/>
        <w:rPr>
          <w:rFonts w:ascii="Arial" w:eastAsia="Arial" w:hAnsi="Arial" w:cs="Arial"/>
          <w:lang w:eastAsia="en-US"/>
        </w:rPr>
      </w:pPr>
      <w:r w:rsidRPr="0088331D">
        <w:rPr>
          <w:rFonts w:ascii="Arial" w:eastAsia="Calibri" w:hAnsi="Calibri"/>
          <w:lang w:eastAsia="en-US"/>
        </w:rPr>
        <w:t>The experience of doing a particular job (paid or unpaid) over a period of time.</w:t>
      </w:r>
    </w:p>
    <w:p w14:paraId="1F24E958" w14:textId="77777777" w:rsidR="00521FAD" w:rsidRPr="00403482" w:rsidRDefault="00521FAD" w:rsidP="009A30D8">
      <w:pPr>
        <w:widowControl w:val="0"/>
        <w:numPr>
          <w:ilvl w:val="0"/>
          <w:numId w:val="7"/>
        </w:numPr>
        <w:tabs>
          <w:tab w:val="left" w:pos="841"/>
        </w:tabs>
        <w:spacing w:after="160"/>
        <w:ind w:left="839" w:right="117" w:hanging="360"/>
        <w:jc w:val="both"/>
        <w:rPr>
          <w:rFonts w:ascii="Arial" w:eastAsia="Arial" w:hAnsi="Arial" w:cs="Arial"/>
          <w:lang w:eastAsia="en-US"/>
        </w:rPr>
      </w:pPr>
      <w:r w:rsidRPr="00403482">
        <w:rPr>
          <w:rFonts w:ascii="Arial" w:eastAsia="Calibri" w:hAnsi="Calibri"/>
          <w:lang w:eastAsia="en-US"/>
        </w:rPr>
        <w:t>An educational or training course which may have been assessed but was not credit-rated by an academic</w:t>
      </w:r>
      <w:r w:rsidRPr="00403482">
        <w:rPr>
          <w:rFonts w:ascii="Arial" w:eastAsia="Calibri" w:hAnsi="Calibri"/>
          <w:spacing w:val="-9"/>
          <w:lang w:eastAsia="en-US"/>
        </w:rPr>
        <w:t xml:space="preserve"> </w:t>
      </w:r>
      <w:r w:rsidRPr="00403482">
        <w:rPr>
          <w:rFonts w:ascii="Arial" w:eastAsia="Calibri" w:hAnsi="Calibri"/>
          <w:lang w:eastAsia="en-US"/>
        </w:rPr>
        <w:t>institution.</w:t>
      </w:r>
    </w:p>
    <w:p w14:paraId="66189687" w14:textId="77777777" w:rsidR="00521FAD" w:rsidRPr="00403482" w:rsidRDefault="00521FAD" w:rsidP="009A30D8">
      <w:pPr>
        <w:widowControl w:val="0"/>
        <w:numPr>
          <w:ilvl w:val="0"/>
          <w:numId w:val="7"/>
        </w:numPr>
        <w:tabs>
          <w:tab w:val="left" w:pos="841"/>
        </w:tabs>
        <w:spacing w:after="160"/>
        <w:jc w:val="both"/>
        <w:rPr>
          <w:rFonts w:ascii="Arial" w:eastAsia="Arial" w:hAnsi="Arial" w:cs="Arial"/>
          <w:lang w:eastAsia="en-US"/>
        </w:rPr>
      </w:pPr>
      <w:r w:rsidRPr="00403482">
        <w:rPr>
          <w:rFonts w:ascii="Arial" w:eastAsia="Calibri" w:hAnsi="Calibri"/>
          <w:lang w:eastAsia="en-US"/>
        </w:rPr>
        <w:t>The experience of training or teaching others, either formally or</w:t>
      </w:r>
      <w:r w:rsidRPr="00403482">
        <w:rPr>
          <w:rFonts w:ascii="Arial" w:eastAsia="Calibri" w:hAnsi="Calibri"/>
          <w:spacing w:val="-13"/>
          <w:lang w:eastAsia="en-US"/>
        </w:rPr>
        <w:t xml:space="preserve"> </w:t>
      </w:r>
      <w:r w:rsidRPr="00403482">
        <w:rPr>
          <w:rFonts w:ascii="Arial" w:eastAsia="Calibri" w:hAnsi="Calibri"/>
          <w:lang w:eastAsia="en-US"/>
        </w:rPr>
        <w:t>informally.</w:t>
      </w:r>
    </w:p>
    <w:p w14:paraId="5853B6C5" w14:textId="77777777" w:rsidR="00521FAD" w:rsidRPr="00403482" w:rsidRDefault="00521FAD" w:rsidP="00521FAD">
      <w:pPr>
        <w:rPr>
          <w:rFonts w:ascii="Arial" w:eastAsia="Arial" w:hAnsi="Arial" w:cs="Arial"/>
          <w:lang w:eastAsia="en-US"/>
        </w:rPr>
      </w:pPr>
    </w:p>
    <w:p w14:paraId="1E979BD4" w14:textId="77777777" w:rsidR="00521FAD" w:rsidRPr="003134EF" w:rsidRDefault="00521FAD" w:rsidP="009A30D8">
      <w:pPr>
        <w:widowControl w:val="0"/>
        <w:spacing w:after="160" w:line="259" w:lineRule="auto"/>
        <w:ind w:left="119"/>
        <w:jc w:val="both"/>
        <w:outlineLvl w:val="0"/>
        <w:rPr>
          <w:rFonts w:ascii="Arial" w:eastAsia="Arial" w:hAnsi="Arial"/>
          <w:color w:val="4F81BD" w:themeColor="accent1"/>
          <w:lang w:val="en-US" w:eastAsia="en-US"/>
        </w:rPr>
      </w:pPr>
      <w:bookmarkStart w:id="38" w:name="_Toc494266426"/>
      <w:bookmarkStart w:id="39" w:name="_Toc495660301"/>
      <w:bookmarkStart w:id="40" w:name="_Toc495660388"/>
      <w:bookmarkStart w:id="41" w:name="_Toc362656"/>
      <w:r w:rsidRPr="003134EF">
        <w:rPr>
          <w:rFonts w:ascii="Arial" w:eastAsia="Arial" w:hAnsi="Arial"/>
          <w:color w:val="4F81BD" w:themeColor="accent1"/>
          <w:lang w:val="en-US" w:eastAsia="en-US"/>
        </w:rPr>
        <w:t>WHAT IS</w:t>
      </w:r>
      <w:r w:rsidRPr="003134EF">
        <w:rPr>
          <w:rFonts w:ascii="Arial" w:eastAsia="Arial" w:hAnsi="Arial"/>
          <w:color w:val="4F81BD" w:themeColor="accent1"/>
          <w:spacing w:val="-5"/>
          <w:lang w:val="en-US" w:eastAsia="en-US"/>
        </w:rPr>
        <w:t xml:space="preserve"> </w:t>
      </w:r>
      <w:r w:rsidRPr="003134EF">
        <w:rPr>
          <w:rFonts w:ascii="Arial" w:eastAsia="Arial" w:hAnsi="Arial"/>
          <w:color w:val="4F81BD" w:themeColor="accent1"/>
          <w:lang w:val="en-US" w:eastAsia="en-US"/>
        </w:rPr>
        <w:t>REFLECTION?</w:t>
      </w:r>
      <w:bookmarkEnd w:id="38"/>
      <w:bookmarkEnd w:id="39"/>
      <w:bookmarkEnd w:id="40"/>
      <w:bookmarkEnd w:id="41"/>
    </w:p>
    <w:p w14:paraId="3941DBF3" w14:textId="77777777" w:rsidR="00521FAD" w:rsidRPr="00403482" w:rsidRDefault="00521FAD" w:rsidP="009A30D8">
      <w:pPr>
        <w:widowControl w:val="0"/>
        <w:ind w:left="119" w:right="115"/>
        <w:jc w:val="both"/>
        <w:rPr>
          <w:rFonts w:ascii="Arial" w:eastAsia="Arial" w:hAnsi="Arial"/>
          <w:lang w:val="en-US" w:eastAsia="en-US"/>
        </w:rPr>
      </w:pPr>
      <w:r w:rsidRPr="00403482">
        <w:rPr>
          <w:rFonts w:ascii="Arial" w:eastAsia="Arial" w:hAnsi="Arial"/>
          <w:lang w:val="en-US" w:eastAsia="en-US"/>
        </w:rPr>
        <w:t>Learning through reflection is a skill that involves thinking about our own experiences from the past, thinking about our feelings about those experiences and drawing out some of the lessons that we have learned from those</w:t>
      </w:r>
      <w:r w:rsidRPr="00403482">
        <w:rPr>
          <w:rFonts w:ascii="Arial" w:eastAsia="Arial" w:hAnsi="Arial"/>
          <w:spacing w:val="-14"/>
          <w:lang w:val="en-US" w:eastAsia="en-US"/>
        </w:rPr>
        <w:t xml:space="preserve"> </w:t>
      </w:r>
      <w:r w:rsidRPr="00403482">
        <w:rPr>
          <w:rFonts w:ascii="Arial" w:eastAsia="Arial" w:hAnsi="Arial"/>
          <w:lang w:val="en-US" w:eastAsia="en-US"/>
        </w:rPr>
        <w:t>experiences.</w:t>
      </w:r>
    </w:p>
    <w:p w14:paraId="2E9FBB24" w14:textId="77777777" w:rsidR="00521FAD" w:rsidRPr="00403482" w:rsidRDefault="00521FAD" w:rsidP="009A30D8">
      <w:pPr>
        <w:jc w:val="both"/>
        <w:rPr>
          <w:rFonts w:ascii="Arial" w:eastAsia="Arial" w:hAnsi="Arial" w:cs="Arial"/>
          <w:lang w:eastAsia="en-US"/>
        </w:rPr>
      </w:pPr>
    </w:p>
    <w:p w14:paraId="40DB20F4" w14:textId="77777777" w:rsidR="00521FAD" w:rsidRPr="00403482" w:rsidRDefault="00521FAD" w:rsidP="009A30D8">
      <w:pPr>
        <w:widowControl w:val="0"/>
        <w:ind w:left="119" w:right="116"/>
        <w:jc w:val="both"/>
        <w:rPr>
          <w:rFonts w:ascii="Arial" w:eastAsia="Arial" w:hAnsi="Arial"/>
          <w:lang w:val="en-US" w:eastAsia="en-US"/>
        </w:rPr>
      </w:pPr>
      <w:r w:rsidRPr="00403482">
        <w:rPr>
          <w:rFonts w:ascii="Arial" w:eastAsia="Arial" w:hAnsi="Arial"/>
          <w:lang w:val="en-US" w:eastAsia="en-US"/>
        </w:rPr>
        <w:t xml:space="preserve">We can reflect on our learning in </w:t>
      </w:r>
      <w:proofErr w:type="gramStart"/>
      <w:r w:rsidRPr="00403482">
        <w:rPr>
          <w:rFonts w:ascii="Arial" w:eastAsia="Arial" w:hAnsi="Arial"/>
          <w:lang w:val="en-US" w:eastAsia="en-US"/>
        </w:rPr>
        <w:t>a number of</w:t>
      </w:r>
      <w:proofErr w:type="gramEnd"/>
      <w:r w:rsidRPr="00403482">
        <w:rPr>
          <w:rFonts w:ascii="Arial" w:eastAsia="Arial" w:hAnsi="Arial"/>
          <w:lang w:val="en-US" w:eastAsia="en-US"/>
        </w:rPr>
        <w:t xml:space="preserve"> ways – for example, reflection might be an activity that we do thinking by ourselves.  Or it might occur in a more social</w:t>
      </w:r>
      <w:r w:rsidRPr="00403482">
        <w:rPr>
          <w:rFonts w:ascii="Arial" w:eastAsia="Arial" w:hAnsi="Arial"/>
          <w:spacing w:val="5"/>
          <w:lang w:val="en-US" w:eastAsia="en-US"/>
        </w:rPr>
        <w:t xml:space="preserve"> </w:t>
      </w:r>
      <w:r w:rsidRPr="00403482">
        <w:rPr>
          <w:rFonts w:ascii="Arial" w:eastAsia="Arial" w:hAnsi="Arial"/>
          <w:lang w:val="en-US" w:eastAsia="en-US"/>
        </w:rPr>
        <w:t>setting</w:t>
      </w:r>
    </w:p>
    <w:p w14:paraId="318C186B" w14:textId="77777777" w:rsidR="00521FAD" w:rsidRPr="00403482" w:rsidRDefault="00521FAD" w:rsidP="009A30D8">
      <w:pPr>
        <w:widowControl w:val="0"/>
        <w:numPr>
          <w:ilvl w:val="0"/>
          <w:numId w:val="9"/>
        </w:numPr>
        <w:tabs>
          <w:tab w:val="left" w:pos="308"/>
        </w:tabs>
        <w:spacing w:after="160"/>
        <w:ind w:right="118"/>
        <w:jc w:val="both"/>
        <w:rPr>
          <w:rFonts w:ascii="Arial" w:eastAsia="Arial" w:hAnsi="Arial" w:cs="Arial"/>
          <w:lang w:eastAsia="en-US"/>
        </w:rPr>
      </w:pPr>
      <w:r w:rsidRPr="00403482">
        <w:rPr>
          <w:rFonts w:ascii="Arial" w:eastAsia="Calibri" w:hAnsi="Calibri"/>
          <w:lang w:eastAsia="en-US"/>
        </w:rPr>
        <w:t>for example as part of a group learning situation where we talk about and reflect on our experiences and share these thoughts with other</w:t>
      </w:r>
      <w:r w:rsidRPr="00403482">
        <w:rPr>
          <w:rFonts w:ascii="Arial" w:eastAsia="Calibri" w:hAnsi="Calibri"/>
          <w:spacing w:val="-14"/>
          <w:lang w:eastAsia="en-US"/>
        </w:rPr>
        <w:t xml:space="preserve"> </w:t>
      </w:r>
      <w:r w:rsidRPr="00403482">
        <w:rPr>
          <w:rFonts w:ascii="Arial" w:eastAsia="Calibri" w:hAnsi="Calibri"/>
          <w:lang w:eastAsia="en-US"/>
        </w:rPr>
        <w:t>people.</w:t>
      </w:r>
    </w:p>
    <w:p w14:paraId="66918A4C" w14:textId="77777777" w:rsidR="00521FAD" w:rsidRPr="00403482" w:rsidRDefault="00521FAD" w:rsidP="009A30D8">
      <w:pPr>
        <w:jc w:val="both"/>
        <w:rPr>
          <w:rFonts w:ascii="Arial" w:eastAsia="Arial" w:hAnsi="Arial" w:cs="Arial"/>
          <w:lang w:eastAsia="en-US"/>
        </w:rPr>
      </w:pPr>
    </w:p>
    <w:p w14:paraId="7873861C" w14:textId="77777777" w:rsidR="00521FAD" w:rsidRPr="00403482" w:rsidRDefault="00521FAD" w:rsidP="009A30D8">
      <w:pPr>
        <w:widowControl w:val="0"/>
        <w:ind w:left="119" w:right="115"/>
        <w:jc w:val="both"/>
        <w:rPr>
          <w:rFonts w:ascii="Arial" w:eastAsia="Arial" w:hAnsi="Arial"/>
          <w:lang w:val="en-US" w:eastAsia="en-US"/>
        </w:rPr>
      </w:pPr>
      <w:r w:rsidRPr="00403482">
        <w:rPr>
          <w:rFonts w:ascii="Arial" w:eastAsia="Arial" w:hAnsi="Arial"/>
          <w:lang w:val="en-US" w:eastAsia="en-US"/>
        </w:rPr>
        <w:t>Reflection is something that we often do as part of our day-to-day activities – we often reflect as we are doing things and sometimes change the way that we do things according to that reflection.  At other times, reflection is used long after an event or activity has been completed.  In both cases, reflection can help us learn from ourselves and our</w:t>
      </w:r>
      <w:r w:rsidRPr="00403482">
        <w:rPr>
          <w:rFonts w:ascii="Arial" w:eastAsia="Arial" w:hAnsi="Arial"/>
          <w:spacing w:val="-7"/>
          <w:lang w:val="en-US" w:eastAsia="en-US"/>
        </w:rPr>
        <w:t xml:space="preserve"> </w:t>
      </w:r>
      <w:r w:rsidRPr="00403482">
        <w:rPr>
          <w:rFonts w:ascii="Arial" w:eastAsia="Arial" w:hAnsi="Arial"/>
          <w:lang w:val="en-US" w:eastAsia="en-US"/>
        </w:rPr>
        <w:t>experiences.</w:t>
      </w:r>
    </w:p>
    <w:p w14:paraId="02ECCDB9" w14:textId="77777777" w:rsidR="009A30D8" w:rsidRDefault="009A30D8" w:rsidP="009A30D8">
      <w:pPr>
        <w:widowControl w:val="0"/>
        <w:spacing w:after="160" w:line="259" w:lineRule="auto"/>
        <w:ind w:left="119"/>
        <w:jc w:val="both"/>
        <w:outlineLvl w:val="0"/>
        <w:rPr>
          <w:rFonts w:ascii="Arial" w:eastAsia="Arial" w:hAnsi="Arial"/>
          <w:b/>
          <w:bCs/>
          <w:caps/>
          <w:lang w:val="en-US" w:eastAsia="en-US"/>
        </w:rPr>
      </w:pPr>
      <w:bookmarkStart w:id="42" w:name="_Toc494266427"/>
      <w:bookmarkStart w:id="43" w:name="_Toc495660302"/>
      <w:bookmarkStart w:id="44" w:name="_Toc495660389"/>
      <w:bookmarkStart w:id="45" w:name="_Toc362657"/>
    </w:p>
    <w:p w14:paraId="519CD4E6" w14:textId="77777777" w:rsidR="00521FAD" w:rsidRPr="003134EF" w:rsidRDefault="00521FAD" w:rsidP="009A30D8">
      <w:pPr>
        <w:widowControl w:val="0"/>
        <w:spacing w:after="160" w:line="259" w:lineRule="auto"/>
        <w:ind w:left="119"/>
        <w:jc w:val="both"/>
        <w:outlineLvl w:val="0"/>
        <w:rPr>
          <w:rFonts w:ascii="Arial" w:eastAsia="Arial" w:hAnsi="Arial"/>
          <w:caps/>
          <w:color w:val="4F81BD" w:themeColor="accent1"/>
          <w:lang w:val="en-US" w:eastAsia="en-US"/>
        </w:rPr>
      </w:pPr>
      <w:r w:rsidRPr="003134EF">
        <w:rPr>
          <w:rFonts w:ascii="Arial" w:eastAsia="Arial" w:hAnsi="Arial"/>
          <w:caps/>
          <w:color w:val="4F81BD" w:themeColor="accent1"/>
          <w:lang w:val="en-US" w:eastAsia="en-US"/>
        </w:rPr>
        <w:t>How do we</w:t>
      </w:r>
      <w:r w:rsidRPr="003134EF">
        <w:rPr>
          <w:rFonts w:ascii="Arial" w:eastAsia="Arial" w:hAnsi="Arial"/>
          <w:caps/>
          <w:color w:val="4F81BD" w:themeColor="accent1"/>
          <w:spacing w:val="-5"/>
          <w:lang w:val="en-US" w:eastAsia="en-US"/>
        </w:rPr>
        <w:t xml:space="preserve"> </w:t>
      </w:r>
      <w:r w:rsidRPr="003134EF">
        <w:rPr>
          <w:rFonts w:ascii="Arial" w:eastAsia="Arial" w:hAnsi="Arial"/>
          <w:caps/>
          <w:color w:val="4F81BD" w:themeColor="accent1"/>
          <w:lang w:val="en-US" w:eastAsia="en-US"/>
        </w:rPr>
        <w:t>reflect?</w:t>
      </w:r>
      <w:bookmarkEnd w:id="42"/>
      <w:bookmarkEnd w:id="43"/>
      <w:bookmarkEnd w:id="44"/>
      <w:bookmarkEnd w:id="45"/>
    </w:p>
    <w:p w14:paraId="08A05939" w14:textId="77777777" w:rsidR="00521FAD" w:rsidRPr="00403482" w:rsidRDefault="00521FAD" w:rsidP="00521FAD">
      <w:pPr>
        <w:rPr>
          <w:rFonts w:ascii="Arial" w:eastAsia="Arial" w:hAnsi="Arial" w:cs="Arial"/>
          <w:b/>
          <w:bCs/>
          <w:lang w:eastAsia="en-US"/>
        </w:rPr>
      </w:pPr>
    </w:p>
    <w:p w14:paraId="0A8B85C6" w14:textId="77777777" w:rsidR="00521FAD" w:rsidRPr="00403482" w:rsidRDefault="00521FAD" w:rsidP="009A30D8">
      <w:pPr>
        <w:widowControl w:val="0"/>
        <w:ind w:left="119" w:right="116"/>
        <w:jc w:val="both"/>
        <w:rPr>
          <w:rFonts w:ascii="Arial" w:eastAsia="Arial" w:hAnsi="Arial"/>
          <w:lang w:val="en-US" w:eastAsia="en-US"/>
        </w:rPr>
      </w:pPr>
      <w:r w:rsidRPr="00403482">
        <w:rPr>
          <w:rFonts w:ascii="Arial" w:eastAsia="Arial" w:hAnsi="Arial"/>
          <w:lang w:val="en-US" w:eastAsia="en-US"/>
        </w:rPr>
        <w:t xml:space="preserve">One way to reflect is to simply think about things from the start of an event to the completion of that event. Another way to reflect is to ask ourselves questions about our work experience. The questions below can help you </w:t>
      </w:r>
      <w:proofErr w:type="spellStart"/>
      <w:r w:rsidRPr="00403482">
        <w:rPr>
          <w:rFonts w:ascii="Arial" w:eastAsia="Arial" w:hAnsi="Arial"/>
          <w:lang w:val="en-US" w:eastAsia="en-US"/>
        </w:rPr>
        <w:t>organise</w:t>
      </w:r>
      <w:proofErr w:type="spellEnd"/>
      <w:r w:rsidRPr="00403482">
        <w:rPr>
          <w:rFonts w:ascii="Arial" w:eastAsia="Arial" w:hAnsi="Arial"/>
          <w:lang w:val="en-US" w:eastAsia="en-US"/>
        </w:rPr>
        <w:t xml:space="preserve"> the outcomes from your</w:t>
      </w:r>
      <w:r w:rsidRPr="00403482">
        <w:rPr>
          <w:rFonts w:ascii="Arial" w:eastAsia="Arial" w:hAnsi="Arial"/>
          <w:spacing w:val="-3"/>
          <w:lang w:val="en-US" w:eastAsia="en-US"/>
        </w:rPr>
        <w:t xml:space="preserve"> </w:t>
      </w:r>
      <w:r w:rsidRPr="00403482">
        <w:rPr>
          <w:rFonts w:ascii="Arial" w:eastAsia="Arial" w:hAnsi="Arial"/>
          <w:lang w:val="en-US" w:eastAsia="en-US"/>
        </w:rPr>
        <w:t>reflection:</w:t>
      </w:r>
    </w:p>
    <w:p w14:paraId="2597BAE6" w14:textId="77777777" w:rsidR="00521FAD" w:rsidRPr="00521FAD" w:rsidRDefault="00521FAD" w:rsidP="009A30D8">
      <w:pPr>
        <w:jc w:val="both"/>
        <w:rPr>
          <w:rFonts w:ascii="Calibri" w:eastAsia="Calibri" w:hAnsi="Calibri"/>
          <w:sz w:val="22"/>
          <w:szCs w:val="22"/>
          <w:lang w:eastAsia="en-US"/>
        </w:rPr>
      </w:pPr>
    </w:p>
    <w:p w14:paraId="48E9C559" w14:textId="77777777" w:rsidR="00521FAD" w:rsidRPr="00403482" w:rsidRDefault="00521FAD" w:rsidP="009A30D8">
      <w:pPr>
        <w:widowControl w:val="0"/>
        <w:ind w:left="120"/>
        <w:jc w:val="both"/>
        <w:rPr>
          <w:rFonts w:ascii="Arial" w:eastAsia="Arial" w:hAnsi="Arial"/>
          <w:lang w:val="en-US" w:eastAsia="en-US"/>
        </w:rPr>
      </w:pPr>
      <w:r w:rsidRPr="00403482">
        <w:rPr>
          <w:rFonts w:ascii="Arial" w:eastAsia="Arial" w:hAnsi="Arial"/>
          <w:lang w:val="en-US" w:eastAsia="en-US"/>
        </w:rPr>
        <w:t>We might</w:t>
      </w:r>
      <w:r w:rsidRPr="00403482">
        <w:rPr>
          <w:rFonts w:ascii="Arial" w:eastAsia="Arial" w:hAnsi="Arial"/>
          <w:spacing w:val="-3"/>
          <w:lang w:val="en-US" w:eastAsia="en-US"/>
        </w:rPr>
        <w:t xml:space="preserve"> </w:t>
      </w:r>
      <w:r w:rsidRPr="00403482">
        <w:rPr>
          <w:rFonts w:ascii="Arial" w:eastAsia="Arial" w:hAnsi="Arial"/>
          <w:lang w:val="en-US" w:eastAsia="en-US"/>
        </w:rPr>
        <w:t>ask:</w:t>
      </w:r>
    </w:p>
    <w:p w14:paraId="4B44BF39" w14:textId="77777777" w:rsidR="00521FAD" w:rsidRPr="00403482" w:rsidRDefault="00521FAD" w:rsidP="009A30D8">
      <w:pPr>
        <w:jc w:val="both"/>
        <w:rPr>
          <w:rFonts w:ascii="Arial" w:eastAsia="Arial" w:hAnsi="Arial" w:cs="Arial"/>
          <w:lang w:eastAsia="en-US"/>
        </w:rPr>
      </w:pPr>
    </w:p>
    <w:p w14:paraId="2768CA05" w14:textId="77777777" w:rsidR="00521FAD" w:rsidRPr="00403482" w:rsidRDefault="00521FAD" w:rsidP="009A30D8">
      <w:pPr>
        <w:widowControl w:val="0"/>
        <w:numPr>
          <w:ilvl w:val="1"/>
          <w:numId w:val="9"/>
        </w:numPr>
        <w:tabs>
          <w:tab w:val="left" w:pos="841"/>
        </w:tabs>
        <w:spacing w:after="160"/>
        <w:jc w:val="both"/>
        <w:rPr>
          <w:rFonts w:ascii="Arial" w:eastAsia="Arial" w:hAnsi="Arial" w:cs="Arial"/>
          <w:lang w:eastAsia="en-US"/>
        </w:rPr>
      </w:pPr>
      <w:r w:rsidRPr="00403482">
        <w:rPr>
          <w:rFonts w:ascii="Arial" w:eastAsia="Calibri" w:hAnsi="Calibri"/>
          <w:lang w:eastAsia="en-US"/>
        </w:rPr>
        <w:t>What did I do in that</w:t>
      </w:r>
      <w:r w:rsidRPr="00403482">
        <w:rPr>
          <w:rFonts w:ascii="Arial" w:eastAsia="Calibri" w:hAnsi="Calibri"/>
          <w:spacing w:val="-7"/>
          <w:lang w:eastAsia="en-US"/>
        </w:rPr>
        <w:t xml:space="preserve"> </w:t>
      </w:r>
      <w:r w:rsidRPr="00403482">
        <w:rPr>
          <w:rFonts w:ascii="Arial" w:eastAsia="Calibri" w:hAnsi="Calibri"/>
          <w:lang w:eastAsia="en-US"/>
        </w:rPr>
        <w:t>role?</w:t>
      </w:r>
    </w:p>
    <w:p w14:paraId="7A1AF343" w14:textId="77777777" w:rsidR="00521FAD" w:rsidRPr="00403482" w:rsidRDefault="00521FAD" w:rsidP="009A30D8">
      <w:pPr>
        <w:widowControl w:val="0"/>
        <w:numPr>
          <w:ilvl w:val="1"/>
          <w:numId w:val="9"/>
        </w:numPr>
        <w:tabs>
          <w:tab w:val="left" w:pos="841"/>
        </w:tabs>
        <w:spacing w:after="160"/>
        <w:jc w:val="both"/>
        <w:rPr>
          <w:rFonts w:ascii="Arial" w:eastAsia="Arial" w:hAnsi="Arial" w:cs="Arial"/>
          <w:lang w:eastAsia="en-US"/>
        </w:rPr>
      </w:pPr>
      <w:r w:rsidRPr="00403482">
        <w:rPr>
          <w:rFonts w:ascii="Arial" w:eastAsia="Calibri" w:hAnsi="Calibri"/>
          <w:lang w:eastAsia="en-US"/>
        </w:rPr>
        <w:lastRenderedPageBreak/>
        <w:t>What were my main responsibilities and</w:t>
      </w:r>
      <w:r w:rsidRPr="00403482">
        <w:rPr>
          <w:rFonts w:ascii="Arial" w:eastAsia="Calibri" w:hAnsi="Calibri"/>
          <w:spacing w:val="-10"/>
          <w:lang w:eastAsia="en-US"/>
        </w:rPr>
        <w:t xml:space="preserve"> </w:t>
      </w:r>
      <w:r w:rsidRPr="00403482">
        <w:rPr>
          <w:rFonts w:ascii="Arial" w:eastAsia="Calibri" w:hAnsi="Calibri"/>
          <w:lang w:eastAsia="en-US"/>
        </w:rPr>
        <w:t>tasks?</w:t>
      </w:r>
    </w:p>
    <w:p w14:paraId="76F33C2F" w14:textId="77777777" w:rsidR="00521FAD" w:rsidRPr="00403482" w:rsidRDefault="00521FAD" w:rsidP="009A30D8">
      <w:pPr>
        <w:widowControl w:val="0"/>
        <w:numPr>
          <w:ilvl w:val="1"/>
          <w:numId w:val="9"/>
        </w:numPr>
        <w:tabs>
          <w:tab w:val="left" w:pos="841"/>
        </w:tabs>
        <w:spacing w:after="160"/>
        <w:jc w:val="both"/>
        <w:rPr>
          <w:rFonts w:ascii="Arial" w:eastAsia="Arial" w:hAnsi="Arial" w:cs="Arial"/>
          <w:lang w:eastAsia="en-US"/>
        </w:rPr>
      </w:pPr>
      <w:r w:rsidRPr="00403482">
        <w:rPr>
          <w:rFonts w:ascii="Arial" w:eastAsia="Calibri" w:hAnsi="Calibri"/>
          <w:lang w:eastAsia="en-US"/>
        </w:rPr>
        <w:t>How easy or difficult did I find that</w:t>
      </w:r>
      <w:r w:rsidRPr="00403482">
        <w:rPr>
          <w:rFonts w:ascii="Arial" w:eastAsia="Calibri" w:hAnsi="Calibri"/>
          <w:spacing w:val="-9"/>
          <w:lang w:eastAsia="en-US"/>
        </w:rPr>
        <w:t xml:space="preserve"> </w:t>
      </w:r>
      <w:r w:rsidRPr="00403482">
        <w:rPr>
          <w:rFonts w:ascii="Arial" w:eastAsia="Calibri" w:hAnsi="Calibri"/>
          <w:lang w:eastAsia="en-US"/>
        </w:rPr>
        <w:t>role?</w:t>
      </w:r>
    </w:p>
    <w:p w14:paraId="6C58D82C" w14:textId="77777777" w:rsidR="00521FAD" w:rsidRPr="00E64977" w:rsidRDefault="00521FAD" w:rsidP="009A30D8">
      <w:pPr>
        <w:widowControl w:val="0"/>
        <w:numPr>
          <w:ilvl w:val="1"/>
          <w:numId w:val="9"/>
        </w:numPr>
        <w:tabs>
          <w:tab w:val="left" w:pos="841"/>
        </w:tabs>
        <w:spacing w:after="160"/>
        <w:jc w:val="both"/>
        <w:rPr>
          <w:rFonts w:ascii="Arial" w:eastAsia="Arial" w:hAnsi="Arial" w:cs="Arial"/>
          <w:lang w:eastAsia="en-US"/>
        </w:rPr>
      </w:pPr>
      <w:r w:rsidRPr="00403482">
        <w:rPr>
          <w:rFonts w:ascii="Arial" w:eastAsia="Calibri" w:hAnsi="Calibri"/>
          <w:lang w:eastAsia="en-US"/>
        </w:rPr>
        <w:t>What were some of the challenges I faced undertaking that</w:t>
      </w:r>
      <w:r w:rsidRPr="00403482">
        <w:rPr>
          <w:rFonts w:ascii="Arial" w:eastAsia="Calibri" w:hAnsi="Calibri"/>
          <w:spacing w:val="-17"/>
          <w:lang w:eastAsia="en-US"/>
        </w:rPr>
        <w:t xml:space="preserve"> </w:t>
      </w:r>
      <w:r w:rsidRPr="00403482">
        <w:rPr>
          <w:rFonts w:ascii="Arial" w:eastAsia="Calibri" w:hAnsi="Calibri"/>
          <w:lang w:eastAsia="en-US"/>
        </w:rPr>
        <w:t>role?</w:t>
      </w:r>
    </w:p>
    <w:p w14:paraId="276A0EFD" w14:textId="77777777" w:rsidR="007644A5" w:rsidRPr="005B46C3" w:rsidRDefault="00E64977" w:rsidP="005B46C3">
      <w:pPr>
        <w:widowControl w:val="0"/>
        <w:numPr>
          <w:ilvl w:val="1"/>
          <w:numId w:val="9"/>
        </w:numPr>
        <w:tabs>
          <w:tab w:val="left" w:pos="840"/>
        </w:tabs>
        <w:spacing w:after="160"/>
        <w:jc w:val="both"/>
        <w:rPr>
          <w:rFonts w:ascii="Arial" w:eastAsia="Arial" w:hAnsi="Arial" w:cs="Arial"/>
          <w:lang w:eastAsia="en-US"/>
        </w:rPr>
      </w:pPr>
      <w:r>
        <w:rPr>
          <w:rFonts w:ascii="Arial" w:eastAsia="Calibri" w:hAnsi="Calibri"/>
          <w:lang w:eastAsia="en-US"/>
        </w:rPr>
        <w:t>What have I learned from undertaking this role?</w:t>
      </w:r>
    </w:p>
    <w:p w14:paraId="2ACDD541" w14:textId="77777777" w:rsidR="007644A5" w:rsidRDefault="007644A5" w:rsidP="009A30D8">
      <w:pPr>
        <w:widowControl w:val="0"/>
        <w:tabs>
          <w:tab w:val="left" w:pos="840"/>
        </w:tabs>
        <w:spacing w:before="2" w:after="160"/>
        <w:jc w:val="both"/>
        <w:rPr>
          <w:rFonts w:ascii="Arial" w:eastAsia="Arial" w:hAnsi="Arial" w:cs="Arial"/>
          <w:b/>
          <w:lang w:eastAsia="en-US"/>
        </w:rPr>
      </w:pPr>
    </w:p>
    <w:p w14:paraId="357AF42F" w14:textId="77777777" w:rsidR="009C4C7F" w:rsidRPr="003134EF" w:rsidRDefault="009A30D8" w:rsidP="009A30D8">
      <w:pPr>
        <w:widowControl w:val="0"/>
        <w:tabs>
          <w:tab w:val="left" w:pos="840"/>
        </w:tabs>
        <w:spacing w:before="2" w:after="160"/>
        <w:jc w:val="both"/>
        <w:rPr>
          <w:rFonts w:ascii="Arial" w:eastAsia="Arial" w:hAnsi="Arial" w:cs="Arial"/>
          <w:bCs/>
          <w:color w:val="4F81BD" w:themeColor="accent1"/>
          <w:lang w:eastAsia="en-US"/>
        </w:rPr>
      </w:pPr>
      <w:r w:rsidRPr="003134EF">
        <w:rPr>
          <w:rFonts w:ascii="Arial" w:eastAsia="Arial" w:hAnsi="Arial" w:cs="Arial"/>
          <w:bCs/>
          <w:color w:val="4F81BD" w:themeColor="accent1"/>
          <w:lang w:eastAsia="en-US"/>
        </w:rPr>
        <w:t>WHO CAN HELP?</w:t>
      </w:r>
    </w:p>
    <w:p w14:paraId="48F6732F" w14:textId="77777777" w:rsidR="009C4C7F" w:rsidRDefault="009C4C7F" w:rsidP="009A30D8">
      <w:pPr>
        <w:widowControl w:val="0"/>
        <w:tabs>
          <w:tab w:val="left" w:pos="840"/>
        </w:tabs>
        <w:spacing w:before="2" w:after="160"/>
        <w:jc w:val="both"/>
        <w:rPr>
          <w:rFonts w:ascii="Arial" w:eastAsia="Arial" w:hAnsi="Arial" w:cs="Arial"/>
          <w:lang w:eastAsia="en-US"/>
        </w:rPr>
      </w:pPr>
      <w:r>
        <w:rPr>
          <w:rFonts w:ascii="Arial" w:eastAsia="Arial" w:hAnsi="Arial" w:cs="Arial"/>
          <w:lang w:eastAsia="en-US"/>
        </w:rPr>
        <w:t xml:space="preserve">You can contact the Quality Enhancement Unit at </w:t>
      </w:r>
      <w:hyperlink r:id="rId9" w:history="1">
        <w:r w:rsidRPr="00CD3675">
          <w:rPr>
            <w:rStyle w:val="Hyperlink"/>
            <w:rFonts w:ascii="Arial" w:eastAsia="Arial" w:hAnsi="Arial" w:cs="Arial"/>
            <w:lang w:eastAsia="en-US"/>
          </w:rPr>
          <w:t>qeu@nwrc.ac.uk</w:t>
        </w:r>
      </w:hyperlink>
      <w:r>
        <w:rPr>
          <w:rFonts w:ascii="Arial" w:eastAsia="Arial" w:hAnsi="Arial" w:cs="Arial"/>
          <w:lang w:eastAsia="en-US"/>
        </w:rPr>
        <w:t xml:space="preserve"> who will help you to </w:t>
      </w:r>
      <w:proofErr w:type="gramStart"/>
      <w:r>
        <w:rPr>
          <w:rFonts w:ascii="Arial" w:eastAsia="Arial" w:hAnsi="Arial" w:cs="Arial"/>
          <w:lang w:eastAsia="en-US"/>
        </w:rPr>
        <w:t>make contact with</w:t>
      </w:r>
      <w:proofErr w:type="gramEnd"/>
      <w:r>
        <w:rPr>
          <w:rFonts w:ascii="Arial" w:eastAsia="Arial" w:hAnsi="Arial" w:cs="Arial"/>
          <w:lang w:eastAsia="en-US"/>
        </w:rPr>
        <w:t xml:space="preserve"> an APEL adviser in your subject area.</w:t>
      </w:r>
    </w:p>
    <w:p w14:paraId="31ADB02F" w14:textId="77777777" w:rsidR="009C4C7F" w:rsidRPr="00403482" w:rsidRDefault="009C4C7F" w:rsidP="009A30D8">
      <w:pPr>
        <w:widowControl w:val="0"/>
        <w:tabs>
          <w:tab w:val="left" w:pos="840"/>
        </w:tabs>
        <w:spacing w:before="2" w:after="160"/>
        <w:jc w:val="both"/>
        <w:rPr>
          <w:rFonts w:ascii="Arial" w:eastAsia="Arial" w:hAnsi="Arial" w:cs="Arial"/>
          <w:lang w:eastAsia="en-US"/>
        </w:rPr>
      </w:pPr>
    </w:p>
    <w:p w14:paraId="6F4CDA4E" w14:textId="77777777" w:rsidR="009C4C7F" w:rsidRPr="00403482" w:rsidRDefault="009C4C7F" w:rsidP="009A30D8">
      <w:pPr>
        <w:jc w:val="both"/>
        <w:rPr>
          <w:rFonts w:ascii="Arial" w:hAnsi="Arial" w:cs="Arial"/>
        </w:rPr>
      </w:pPr>
      <w:r w:rsidRPr="00403482">
        <w:rPr>
          <w:rFonts w:ascii="Arial" w:hAnsi="Arial" w:cs="Arial"/>
        </w:rPr>
        <w:t xml:space="preserve">Your APEL Adviser at the College will support you through the APEL process by: </w:t>
      </w:r>
    </w:p>
    <w:p w14:paraId="725FDD5E" w14:textId="77777777" w:rsidR="009C4C7F" w:rsidRPr="00403482" w:rsidRDefault="009C4C7F" w:rsidP="009A30D8">
      <w:pPr>
        <w:jc w:val="both"/>
        <w:rPr>
          <w:rFonts w:ascii="Arial" w:hAnsi="Arial" w:cs="Arial"/>
        </w:rPr>
      </w:pPr>
    </w:p>
    <w:p w14:paraId="62BC42E0" w14:textId="0D26F704" w:rsidR="009C4C7F" w:rsidRPr="00403482" w:rsidRDefault="009C4C7F" w:rsidP="009A30D8">
      <w:pPr>
        <w:jc w:val="both"/>
        <w:rPr>
          <w:rFonts w:ascii="Arial" w:hAnsi="Arial" w:cs="Arial"/>
        </w:rPr>
      </w:pPr>
      <w:r w:rsidRPr="00403482">
        <w:rPr>
          <w:rFonts w:ascii="Arial" w:hAnsi="Arial" w:cs="Arial"/>
        </w:rPr>
        <w:t>•</w:t>
      </w:r>
      <w:r w:rsidRPr="00403482">
        <w:rPr>
          <w:rFonts w:ascii="Arial" w:hAnsi="Arial" w:cs="Arial"/>
        </w:rPr>
        <w:tab/>
        <w:t>Introducing you to the NWRC APEL Guidelines.</w:t>
      </w:r>
    </w:p>
    <w:p w14:paraId="6B5E8295" w14:textId="77777777" w:rsidR="009C4C7F" w:rsidRPr="00403482" w:rsidRDefault="009C4C7F" w:rsidP="009A30D8">
      <w:pPr>
        <w:jc w:val="both"/>
        <w:rPr>
          <w:rFonts w:ascii="Arial" w:hAnsi="Arial" w:cs="Arial"/>
        </w:rPr>
      </w:pPr>
      <w:r w:rsidRPr="00403482">
        <w:rPr>
          <w:rFonts w:ascii="Arial" w:hAnsi="Arial" w:cs="Arial"/>
        </w:rPr>
        <w:t>•</w:t>
      </w:r>
      <w:r w:rsidRPr="00403482">
        <w:rPr>
          <w:rFonts w:ascii="Arial" w:hAnsi="Arial" w:cs="Arial"/>
        </w:rPr>
        <w:tab/>
        <w:t>Building your confidence as a learner through identifying your strengths and skills.</w:t>
      </w:r>
    </w:p>
    <w:p w14:paraId="23C48DF5" w14:textId="77777777" w:rsidR="009C4C7F" w:rsidRDefault="009C4C7F" w:rsidP="009A30D8">
      <w:pPr>
        <w:jc w:val="both"/>
        <w:rPr>
          <w:rFonts w:ascii="Arial" w:hAnsi="Arial" w:cs="Arial"/>
        </w:rPr>
      </w:pPr>
      <w:r w:rsidRPr="00403482">
        <w:rPr>
          <w:rFonts w:ascii="Arial" w:hAnsi="Arial" w:cs="Arial"/>
        </w:rPr>
        <w:t>•</w:t>
      </w:r>
      <w:r w:rsidRPr="00403482">
        <w:rPr>
          <w:rFonts w:ascii="Arial" w:hAnsi="Arial" w:cs="Arial"/>
        </w:rPr>
        <w:tab/>
        <w:t>Advising you on how to prepare your portfolio of evidence of learning.</w:t>
      </w:r>
    </w:p>
    <w:p w14:paraId="4686C559" w14:textId="77777777" w:rsidR="009C4C7F" w:rsidRDefault="009C4C7F" w:rsidP="009A30D8">
      <w:pPr>
        <w:jc w:val="both"/>
        <w:rPr>
          <w:rFonts w:ascii="Arial" w:hAnsi="Arial" w:cs="Arial"/>
        </w:rPr>
      </w:pPr>
    </w:p>
    <w:p w14:paraId="3B4DBCE7" w14:textId="77777777" w:rsidR="009C4C7F" w:rsidRPr="00403482" w:rsidRDefault="009C4C7F" w:rsidP="009A30D8">
      <w:pPr>
        <w:jc w:val="both"/>
        <w:rPr>
          <w:rFonts w:ascii="Arial" w:hAnsi="Arial" w:cs="Arial"/>
        </w:rPr>
      </w:pPr>
      <w:r>
        <w:rPr>
          <w:rFonts w:ascii="Arial" w:hAnsi="Arial" w:cs="Arial"/>
        </w:rPr>
        <w:t>Staff in the College Careers Academy will be able to support you with aspects of building a portfolio for example writing a CV.</w:t>
      </w:r>
    </w:p>
    <w:p w14:paraId="527E786A" w14:textId="2460F7BE" w:rsidR="004F5E2C" w:rsidRPr="00337FCB" w:rsidRDefault="004F5E2C" w:rsidP="000A5A93">
      <w:pPr>
        <w:pStyle w:val="Heading1"/>
        <w:numPr>
          <w:ilvl w:val="0"/>
          <w:numId w:val="0"/>
        </w:numPr>
      </w:pPr>
    </w:p>
    <w:sectPr w:rsidR="004F5E2C" w:rsidRPr="00337FCB" w:rsidSect="000A5A93">
      <w:footerReference w:type="default" r:id="rId10"/>
      <w:footerReference w:type="first" r:id="rId11"/>
      <w:pgSz w:w="11910" w:h="16840"/>
      <w:pgMar w:top="1338" w:right="284" w:bottom="1219" w:left="1100" w:header="0" w:footer="62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97E30" w14:textId="77777777" w:rsidR="001F05AA" w:rsidRDefault="001F05AA">
      <w:r>
        <w:separator/>
      </w:r>
    </w:p>
  </w:endnote>
  <w:endnote w:type="continuationSeparator" w:id="0">
    <w:p w14:paraId="74914977" w14:textId="77777777" w:rsidR="001F05AA" w:rsidRDefault="001F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22AA4" w14:textId="68CF1820" w:rsidR="00202EC6" w:rsidRDefault="00202EC6">
    <w:pPr>
      <w:pStyle w:val="Footer"/>
      <w:jc w:val="right"/>
    </w:pPr>
  </w:p>
  <w:tbl>
    <w:tblPr>
      <w:tblStyle w:val="TableGrid"/>
      <w:tblW w:w="0" w:type="auto"/>
      <w:tblLook w:val="04A0" w:firstRow="1" w:lastRow="0" w:firstColumn="1" w:lastColumn="0" w:noHBand="0" w:noVBand="1"/>
    </w:tblPr>
    <w:tblGrid>
      <w:gridCol w:w="4553"/>
      <w:gridCol w:w="1410"/>
      <w:gridCol w:w="1219"/>
      <w:gridCol w:w="1451"/>
    </w:tblGrid>
    <w:tr w:rsidR="00777B85" w14:paraId="16A09AC6" w14:textId="4ED02576" w:rsidTr="00777B85">
      <w:tc>
        <w:tcPr>
          <w:tcW w:w="4553" w:type="dxa"/>
        </w:tcPr>
        <w:p w14:paraId="494ABABB" w14:textId="77777777" w:rsidR="00777B85" w:rsidRPr="00671F29" w:rsidRDefault="00777B85" w:rsidP="00671F29">
          <w:pPr>
            <w:pStyle w:val="Footer"/>
            <w:rPr>
              <w:rFonts w:ascii="Arial" w:hAnsi="Arial" w:cs="Arial"/>
              <w:b/>
              <w:sz w:val="16"/>
              <w:szCs w:val="16"/>
            </w:rPr>
          </w:pPr>
          <w:r w:rsidRPr="00D07924">
            <w:rPr>
              <w:rFonts w:ascii="Arial" w:hAnsi="Arial" w:cs="Arial"/>
              <w:b/>
              <w:sz w:val="16"/>
              <w:szCs w:val="16"/>
            </w:rPr>
            <w:t>Reference – Version</w:t>
          </w:r>
          <w:r w:rsidRPr="00671F29">
            <w:rPr>
              <w:rFonts w:ascii="Arial" w:hAnsi="Arial" w:cs="Arial"/>
              <w:b/>
              <w:sz w:val="16"/>
              <w:szCs w:val="16"/>
            </w:rPr>
            <w:t xml:space="preserve"> – Status</w:t>
          </w:r>
        </w:p>
      </w:tc>
      <w:tc>
        <w:tcPr>
          <w:tcW w:w="1410" w:type="dxa"/>
        </w:tcPr>
        <w:p w14:paraId="52EA7A04" w14:textId="77777777" w:rsidR="00777B85" w:rsidRPr="00671F29" w:rsidRDefault="00777B85" w:rsidP="00671F29">
          <w:pPr>
            <w:pStyle w:val="Footer"/>
            <w:rPr>
              <w:rFonts w:ascii="Arial" w:hAnsi="Arial" w:cs="Arial"/>
              <w:b/>
              <w:sz w:val="16"/>
              <w:szCs w:val="16"/>
            </w:rPr>
          </w:pPr>
          <w:r w:rsidRPr="00671F29">
            <w:rPr>
              <w:rFonts w:ascii="Arial" w:hAnsi="Arial" w:cs="Arial"/>
              <w:b/>
              <w:sz w:val="16"/>
              <w:szCs w:val="16"/>
            </w:rPr>
            <w:t>QE0021</w:t>
          </w:r>
        </w:p>
      </w:tc>
      <w:tc>
        <w:tcPr>
          <w:tcW w:w="1219" w:type="dxa"/>
        </w:tcPr>
        <w:p w14:paraId="0857BC61" w14:textId="56EE352E" w:rsidR="00777B85" w:rsidRPr="00671F29" w:rsidRDefault="00777B85" w:rsidP="00671F29">
          <w:pPr>
            <w:pStyle w:val="Footer"/>
            <w:rPr>
              <w:rFonts w:ascii="Arial" w:hAnsi="Arial" w:cs="Arial"/>
              <w:b/>
              <w:sz w:val="16"/>
              <w:szCs w:val="16"/>
            </w:rPr>
          </w:pPr>
          <w:r w:rsidRPr="00671F29">
            <w:rPr>
              <w:rFonts w:ascii="Arial" w:hAnsi="Arial" w:cs="Arial"/>
              <w:b/>
              <w:sz w:val="16"/>
              <w:szCs w:val="16"/>
            </w:rPr>
            <w:t>V</w:t>
          </w:r>
          <w:r>
            <w:rPr>
              <w:rFonts w:ascii="Arial" w:hAnsi="Arial" w:cs="Arial"/>
              <w:b/>
              <w:sz w:val="16"/>
              <w:szCs w:val="16"/>
            </w:rPr>
            <w:t>4</w:t>
          </w:r>
        </w:p>
      </w:tc>
      <w:tc>
        <w:tcPr>
          <w:tcW w:w="1451" w:type="dxa"/>
        </w:tcPr>
        <w:p w14:paraId="28E28F4F" w14:textId="1DA6464D" w:rsidR="00777B85" w:rsidRPr="00671F29" w:rsidRDefault="00AB252B" w:rsidP="00671F29">
          <w:pPr>
            <w:pStyle w:val="Footer"/>
            <w:rPr>
              <w:rFonts w:ascii="Arial" w:hAnsi="Arial" w:cs="Arial"/>
              <w:b/>
              <w:sz w:val="16"/>
              <w:szCs w:val="16"/>
            </w:rPr>
          </w:pPr>
          <w:r>
            <w:rPr>
              <w:rFonts w:ascii="Arial" w:hAnsi="Arial" w:cs="Arial"/>
              <w:b/>
              <w:sz w:val="16"/>
              <w:szCs w:val="16"/>
            </w:rPr>
            <w:t>FINAL</w:t>
          </w:r>
        </w:p>
      </w:tc>
    </w:tr>
    <w:tr w:rsidR="00762E6C" w14:paraId="07F19593" w14:textId="24A92C60" w:rsidTr="00777B85">
      <w:tc>
        <w:tcPr>
          <w:tcW w:w="4553" w:type="dxa"/>
        </w:tcPr>
        <w:p w14:paraId="2A5E65F0" w14:textId="77777777" w:rsidR="00762E6C" w:rsidRPr="00671F29" w:rsidRDefault="00762E6C" w:rsidP="00671F29">
          <w:pPr>
            <w:pStyle w:val="Footer"/>
            <w:rPr>
              <w:rFonts w:ascii="Arial" w:hAnsi="Arial" w:cs="Arial"/>
              <w:b/>
              <w:sz w:val="16"/>
              <w:szCs w:val="16"/>
            </w:rPr>
          </w:pPr>
          <w:r w:rsidRPr="00671F29">
            <w:rPr>
              <w:rFonts w:ascii="Arial" w:hAnsi="Arial" w:cs="Arial"/>
              <w:b/>
              <w:sz w:val="16"/>
              <w:szCs w:val="16"/>
            </w:rPr>
            <w:t>Date Agreed at LMT – AFTER Consultation Period (if required)</w:t>
          </w:r>
        </w:p>
      </w:tc>
      <w:tc>
        <w:tcPr>
          <w:tcW w:w="4080" w:type="dxa"/>
          <w:gridSpan w:val="3"/>
        </w:tcPr>
        <w:p w14:paraId="02797106" w14:textId="0A1C6574" w:rsidR="00762E6C" w:rsidRPr="00671F29" w:rsidRDefault="00762E6C" w:rsidP="00671F29">
          <w:pPr>
            <w:pStyle w:val="Footer"/>
            <w:rPr>
              <w:rFonts w:ascii="Arial" w:hAnsi="Arial" w:cs="Arial"/>
              <w:b/>
              <w:sz w:val="16"/>
              <w:szCs w:val="16"/>
            </w:rPr>
          </w:pPr>
          <w:r>
            <w:rPr>
              <w:rFonts w:ascii="Arial" w:hAnsi="Arial" w:cs="Arial"/>
              <w:b/>
              <w:sz w:val="16"/>
              <w:szCs w:val="16"/>
            </w:rPr>
            <w:t>17</w:t>
          </w:r>
          <w:r w:rsidRPr="00CC1E59">
            <w:rPr>
              <w:rFonts w:ascii="Arial" w:hAnsi="Arial" w:cs="Arial"/>
              <w:b/>
              <w:sz w:val="16"/>
              <w:szCs w:val="16"/>
              <w:vertAlign w:val="superscript"/>
            </w:rPr>
            <w:t>th</w:t>
          </w:r>
          <w:r>
            <w:rPr>
              <w:rFonts w:ascii="Arial" w:hAnsi="Arial" w:cs="Arial"/>
              <w:b/>
              <w:sz w:val="16"/>
              <w:szCs w:val="16"/>
            </w:rPr>
            <w:t xml:space="preserve"> January 2022</w:t>
          </w:r>
        </w:p>
      </w:tc>
    </w:tr>
  </w:tbl>
  <w:p w14:paraId="5A03EA31" w14:textId="77777777" w:rsidR="00202EC6" w:rsidRPr="00F13A58" w:rsidRDefault="00202EC6" w:rsidP="00460E8B">
    <w:pPr>
      <w:pStyle w:val="Footer"/>
      <w:tabs>
        <w:tab w:val="clear" w:pos="8306"/>
        <w:tab w:val="right" w:pos="9356"/>
      </w:tabs>
      <w:rPr>
        <w:rFonts w:ascii="Arial" w:hAnsi="Arial" w:cs="Arial"/>
        <w:b/>
        <w:color w:val="A6A6A6"/>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5382"/>
      <w:gridCol w:w="1559"/>
      <w:gridCol w:w="1418"/>
      <w:gridCol w:w="1621"/>
    </w:tblGrid>
    <w:tr w:rsidR="00202EC6" w14:paraId="7C53D1DE" w14:textId="77777777" w:rsidTr="00415287">
      <w:tc>
        <w:tcPr>
          <w:tcW w:w="5382" w:type="dxa"/>
        </w:tcPr>
        <w:p w14:paraId="180B6AF0" w14:textId="77777777" w:rsidR="00202EC6" w:rsidRPr="00671F29" w:rsidRDefault="00202EC6" w:rsidP="00671F29">
          <w:pPr>
            <w:pStyle w:val="Footer"/>
            <w:rPr>
              <w:rFonts w:ascii="Arial" w:hAnsi="Arial" w:cs="Arial"/>
              <w:b/>
              <w:sz w:val="16"/>
              <w:szCs w:val="16"/>
            </w:rPr>
          </w:pPr>
          <w:r w:rsidRPr="00D07924">
            <w:rPr>
              <w:rFonts w:ascii="Arial" w:hAnsi="Arial" w:cs="Arial"/>
              <w:b/>
              <w:sz w:val="16"/>
              <w:szCs w:val="16"/>
            </w:rPr>
            <w:t>Reference – Version</w:t>
          </w:r>
          <w:r w:rsidRPr="00671F29">
            <w:rPr>
              <w:rFonts w:ascii="Arial" w:hAnsi="Arial" w:cs="Arial"/>
              <w:b/>
              <w:sz w:val="16"/>
              <w:szCs w:val="16"/>
            </w:rPr>
            <w:t xml:space="preserve"> – Status</w:t>
          </w:r>
        </w:p>
      </w:tc>
      <w:tc>
        <w:tcPr>
          <w:tcW w:w="1559" w:type="dxa"/>
        </w:tcPr>
        <w:p w14:paraId="091240F9" w14:textId="77777777" w:rsidR="00202EC6" w:rsidRPr="00671F29" w:rsidRDefault="00202EC6" w:rsidP="00671F29">
          <w:pPr>
            <w:pStyle w:val="Footer"/>
            <w:rPr>
              <w:rFonts w:ascii="Arial" w:hAnsi="Arial" w:cs="Arial"/>
              <w:b/>
              <w:sz w:val="16"/>
              <w:szCs w:val="16"/>
            </w:rPr>
          </w:pPr>
          <w:r w:rsidRPr="00671F29">
            <w:rPr>
              <w:rFonts w:ascii="Arial" w:hAnsi="Arial" w:cs="Arial"/>
              <w:b/>
              <w:sz w:val="16"/>
              <w:szCs w:val="16"/>
            </w:rPr>
            <w:t>QE0021</w:t>
          </w:r>
        </w:p>
      </w:tc>
      <w:tc>
        <w:tcPr>
          <w:tcW w:w="1418" w:type="dxa"/>
        </w:tcPr>
        <w:p w14:paraId="1C534463" w14:textId="5E6BF718" w:rsidR="00202EC6" w:rsidRPr="00671F29" w:rsidRDefault="00202EC6" w:rsidP="00A74460">
          <w:pPr>
            <w:pStyle w:val="Footer"/>
            <w:rPr>
              <w:rFonts w:ascii="Arial" w:hAnsi="Arial" w:cs="Arial"/>
              <w:b/>
              <w:sz w:val="16"/>
              <w:szCs w:val="16"/>
            </w:rPr>
          </w:pPr>
          <w:r w:rsidRPr="00671F29">
            <w:rPr>
              <w:rFonts w:ascii="Arial" w:hAnsi="Arial" w:cs="Arial"/>
              <w:b/>
              <w:sz w:val="16"/>
              <w:szCs w:val="16"/>
            </w:rPr>
            <w:t>V</w:t>
          </w:r>
          <w:r w:rsidR="000D39A3">
            <w:rPr>
              <w:rFonts w:ascii="Arial" w:hAnsi="Arial" w:cs="Arial"/>
              <w:b/>
              <w:sz w:val="16"/>
              <w:szCs w:val="16"/>
            </w:rPr>
            <w:t>4</w:t>
          </w:r>
        </w:p>
      </w:tc>
      <w:tc>
        <w:tcPr>
          <w:tcW w:w="1621" w:type="dxa"/>
        </w:tcPr>
        <w:p w14:paraId="417338B8" w14:textId="0B6B42C8" w:rsidR="00202EC6" w:rsidRPr="00671F29" w:rsidRDefault="00AB252B" w:rsidP="00671F29">
          <w:pPr>
            <w:pStyle w:val="Footer"/>
            <w:rPr>
              <w:rFonts w:ascii="Arial" w:hAnsi="Arial" w:cs="Arial"/>
              <w:b/>
              <w:sz w:val="16"/>
              <w:szCs w:val="16"/>
            </w:rPr>
          </w:pPr>
          <w:r>
            <w:rPr>
              <w:rFonts w:ascii="Arial" w:hAnsi="Arial" w:cs="Arial"/>
              <w:b/>
              <w:sz w:val="16"/>
              <w:szCs w:val="16"/>
            </w:rPr>
            <w:t>FINAL</w:t>
          </w:r>
        </w:p>
      </w:tc>
    </w:tr>
    <w:tr w:rsidR="00202EC6" w14:paraId="4A32AE72" w14:textId="77777777" w:rsidTr="00415287">
      <w:tc>
        <w:tcPr>
          <w:tcW w:w="5382" w:type="dxa"/>
        </w:tcPr>
        <w:p w14:paraId="36A7287C" w14:textId="77777777" w:rsidR="00202EC6" w:rsidRPr="00671F29" w:rsidRDefault="00202EC6" w:rsidP="00671F29">
          <w:pPr>
            <w:pStyle w:val="Footer"/>
            <w:rPr>
              <w:rFonts w:ascii="Arial" w:hAnsi="Arial" w:cs="Arial"/>
              <w:b/>
              <w:sz w:val="16"/>
              <w:szCs w:val="16"/>
            </w:rPr>
          </w:pPr>
          <w:r w:rsidRPr="00671F29">
            <w:rPr>
              <w:rFonts w:ascii="Arial" w:hAnsi="Arial" w:cs="Arial"/>
              <w:b/>
              <w:sz w:val="16"/>
              <w:szCs w:val="16"/>
            </w:rPr>
            <w:t>Date Agreed at LMT – AFTER Consultation Period (if required)</w:t>
          </w:r>
        </w:p>
      </w:tc>
      <w:tc>
        <w:tcPr>
          <w:tcW w:w="4598" w:type="dxa"/>
          <w:gridSpan w:val="3"/>
        </w:tcPr>
        <w:p w14:paraId="45C8FA2F" w14:textId="74DA99D2" w:rsidR="00202EC6" w:rsidRPr="00671F29" w:rsidRDefault="00CC1E59" w:rsidP="00671F29">
          <w:pPr>
            <w:pStyle w:val="Footer"/>
            <w:rPr>
              <w:rFonts w:ascii="Arial" w:hAnsi="Arial" w:cs="Arial"/>
              <w:b/>
              <w:sz w:val="16"/>
              <w:szCs w:val="16"/>
            </w:rPr>
          </w:pPr>
          <w:r>
            <w:rPr>
              <w:rFonts w:ascii="Arial" w:hAnsi="Arial" w:cs="Arial"/>
              <w:b/>
              <w:sz w:val="16"/>
              <w:szCs w:val="16"/>
            </w:rPr>
            <w:t>17</w:t>
          </w:r>
          <w:r w:rsidRPr="00CC1E59">
            <w:rPr>
              <w:rFonts w:ascii="Arial" w:hAnsi="Arial" w:cs="Arial"/>
              <w:b/>
              <w:sz w:val="16"/>
              <w:szCs w:val="16"/>
              <w:vertAlign w:val="superscript"/>
            </w:rPr>
            <w:t>th</w:t>
          </w:r>
          <w:r>
            <w:rPr>
              <w:rFonts w:ascii="Arial" w:hAnsi="Arial" w:cs="Arial"/>
              <w:b/>
              <w:sz w:val="16"/>
              <w:szCs w:val="16"/>
            </w:rPr>
            <w:t xml:space="preserve"> January 2022</w:t>
          </w:r>
        </w:p>
      </w:tc>
    </w:tr>
  </w:tbl>
  <w:p w14:paraId="155B2F4C" w14:textId="7147F8CC" w:rsidR="00202EC6" w:rsidRPr="00354568" w:rsidRDefault="00202EC6" w:rsidP="00EF0582">
    <w:pPr>
      <w:pStyle w:val="Footer"/>
      <w:jc w:val="righ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95744" w14:textId="77777777" w:rsidR="001F05AA" w:rsidRDefault="001F05AA">
      <w:r>
        <w:separator/>
      </w:r>
    </w:p>
  </w:footnote>
  <w:footnote w:type="continuationSeparator" w:id="0">
    <w:p w14:paraId="7AA416D6" w14:textId="77777777" w:rsidR="001F05AA" w:rsidRDefault="001F05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996"/>
    <w:multiLevelType w:val="hybridMultilevel"/>
    <w:tmpl w:val="06C87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709CE"/>
    <w:multiLevelType w:val="hybridMultilevel"/>
    <w:tmpl w:val="85BE2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EC1105"/>
    <w:multiLevelType w:val="hybridMultilevel"/>
    <w:tmpl w:val="3DDEEDA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AE709DF"/>
    <w:multiLevelType w:val="hybridMultilevel"/>
    <w:tmpl w:val="6D56EA2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326E7220"/>
    <w:multiLevelType w:val="hybridMultilevel"/>
    <w:tmpl w:val="7806E112"/>
    <w:lvl w:ilvl="0" w:tplc="08090001">
      <w:start w:val="1"/>
      <w:numFmt w:val="bullet"/>
      <w:lvlText w:val=""/>
      <w:lvlJc w:val="left"/>
      <w:pPr>
        <w:ind w:left="1134" w:hanging="360"/>
      </w:pPr>
      <w:rPr>
        <w:rFonts w:ascii="Symbol" w:hAnsi="Symbol" w:hint="default"/>
      </w:rPr>
    </w:lvl>
    <w:lvl w:ilvl="1" w:tplc="08090003">
      <w:start w:val="1"/>
      <w:numFmt w:val="bullet"/>
      <w:lvlText w:val="o"/>
      <w:lvlJc w:val="left"/>
      <w:pPr>
        <w:ind w:left="1854" w:hanging="360"/>
      </w:pPr>
      <w:rPr>
        <w:rFonts w:ascii="Courier New" w:hAnsi="Courier New" w:cs="Courier New" w:hint="default"/>
      </w:rPr>
    </w:lvl>
    <w:lvl w:ilvl="2" w:tplc="08090005">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5" w15:restartNumberingAfterBreak="0">
    <w:nsid w:val="34B66EBF"/>
    <w:multiLevelType w:val="hybridMultilevel"/>
    <w:tmpl w:val="D6D8B95C"/>
    <w:lvl w:ilvl="0" w:tplc="6FB6114A">
      <w:start w:val="1"/>
      <w:numFmt w:val="lowerRoman"/>
      <w:lvlText w:val="(%1)"/>
      <w:lvlJc w:val="left"/>
      <w:pPr>
        <w:ind w:left="559" w:hanging="426"/>
      </w:pPr>
      <w:rPr>
        <w:rFonts w:ascii="Arial" w:eastAsia="Arial" w:hAnsi="Arial" w:hint="default"/>
        <w:w w:val="99"/>
        <w:sz w:val="22"/>
        <w:szCs w:val="22"/>
      </w:rPr>
    </w:lvl>
    <w:lvl w:ilvl="1" w:tplc="C5A0FE1E">
      <w:start w:val="1"/>
      <w:numFmt w:val="bullet"/>
      <w:lvlText w:val="•"/>
      <w:lvlJc w:val="left"/>
      <w:pPr>
        <w:ind w:left="1197" w:hanging="426"/>
      </w:pPr>
      <w:rPr>
        <w:rFonts w:hint="default"/>
      </w:rPr>
    </w:lvl>
    <w:lvl w:ilvl="2" w:tplc="8D3E1CA0">
      <w:start w:val="1"/>
      <w:numFmt w:val="bullet"/>
      <w:lvlText w:val="•"/>
      <w:lvlJc w:val="left"/>
      <w:pPr>
        <w:ind w:left="1834" w:hanging="426"/>
      </w:pPr>
      <w:rPr>
        <w:rFonts w:hint="default"/>
      </w:rPr>
    </w:lvl>
    <w:lvl w:ilvl="3" w:tplc="A762E5D0">
      <w:start w:val="1"/>
      <w:numFmt w:val="bullet"/>
      <w:lvlText w:val="•"/>
      <w:lvlJc w:val="left"/>
      <w:pPr>
        <w:ind w:left="2471" w:hanging="426"/>
      </w:pPr>
      <w:rPr>
        <w:rFonts w:hint="default"/>
      </w:rPr>
    </w:lvl>
    <w:lvl w:ilvl="4" w:tplc="F26CAC98">
      <w:start w:val="1"/>
      <w:numFmt w:val="bullet"/>
      <w:lvlText w:val="•"/>
      <w:lvlJc w:val="left"/>
      <w:pPr>
        <w:ind w:left="3108" w:hanging="426"/>
      </w:pPr>
      <w:rPr>
        <w:rFonts w:hint="default"/>
      </w:rPr>
    </w:lvl>
    <w:lvl w:ilvl="5" w:tplc="E20EE02A">
      <w:start w:val="1"/>
      <w:numFmt w:val="bullet"/>
      <w:lvlText w:val="•"/>
      <w:lvlJc w:val="left"/>
      <w:pPr>
        <w:ind w:left="3745" w:hanging="426"/>
      </w:pPr>
      <w:rPr>
        <w:rFonts w:hint="default"/>
      </w:rPr>
    </w:lvl>
    <w:lvl w:ilvl="6" w:tplc="40BA9B82">
      <w:start w:val="1"/>
      <w:numFmt w:val="bullet"/>
      <w:lvlText w:val="•"/>
      <w:lvlJc w:val="left"/>
      <w:pPr>
        <w:ind w:left="4382" w:hanging="426"/>
      </w:pPr>
      <w:rPr>
        <w:rFonts w:hint="default"/>
      </w:rPr>
    </w:lvl>
    <w:lvl w:ilvl="7" w:tplc="6562C9E6">
      <w:start w:val="1"/>
      <w:numFmt w:val="bullet"/>
      <w:lvlText w:val="•"/>
      <w:lvlJc w:val="left"/>
      <w:pPr>
        <w:ind w:left="5019" w:hanging="426"/>
      </w:pPr>
      <w:rPr>
        <w:rFonts w:hint="default"/>
      </w:rPr>
    </w:lvl>
    <w:lvl w:ilvl="8" w:tplc="193444B0">
      <w:start w:val="1"/>
      <w:numFmt w:val="bullet"/>
      <w:lvlText w:val="•"/>
      <w:lvlJc w:val="left"/>
      <w:pPr>
        <w:ind w:left="5656" w:hanging="426"/>
      </w:pPr>
      <w:rPr>
        <w:rFonts w:hint="default"/>
      </w:rPr>
    </w:lvl>
  </w:abstractNum>
  <w:abstractNum w:abstractNumId="6" w15:restartNumberingAfterBreak="0">
    <w:nsid w:val="38972B73"/>
    <w:multiLevelType w:val="hybridMultilevel"/>
    <w:tmpl w:val="48B8397C"/>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7" w15:restartNumberingAfterBreak="0">
    <w:nsid w:val="39134CE0"/>
    <w:multiLevelType w:val="hybridMultilevel"/>
    <w:tmpl w:val="D2F466E2"/>
    <w:lvl w:ilvl="0" w:tplc="67861412">
      <w:start w:val="1"/>
      <w:numFmt w:val="bullet"/>
      <w:lvlText w:val="–"/>
      <w:lvlJc w:val="left"/>
      <w:pPr>
        <w:ind w:left="120" w:hanging="188"/>
      </w:pPr>
      <w:rPr>
        <w:rFonts w:ascii="Arial" w:eastAsia="Arial" w:hAnsi="Arial" w:hint="default"/>
        <w:w w:val="99"/>
        <w:sz w:val="22"/>
        <w:szCs w:val="22"/>
      </w:rPr>
    </w:lvl>
    <w:lvl w:ilvl="1" w:tplc="48485E3A">
      <w:start w:val="1"/>
      <w:numFmt w:val="bullet"/>
      <w:lvlText w:val=""/>
      <w:lvlJc w:val="left"/>
      <w:pPr>
        <w:ind w:left="840" w:hanging="361"/>
      </w:pPr>
      <w:rPr>
        <w:rFonts w:ascii="Symbol" w:eastAsia="Symbol" w:hAnsi="Symbol" w:hint="default"/>
        <w:w w:val="99"/>
        <w:sz w:val="22"/>
        <w:szCs w:val="22"/>
      </w:rPr>
    </w:lvl>
    <w:lvl w:ilvl="2" w:tplc="69683308">
      <w:start w:val="1"/>
      <w:numFmt w:val="bullet"/>
      <w:lvlText w:val="•"/>
      <w:lvlJc w:val="left"/>
      <w:pPr>
        <w:ind w:left="1696" w:hanging="361"/>
      </w:pPr>
      <w:rPr>
        <w:rFonts w:hint="default"/>
      </w:rPr>
    </w:lvl>
    <w:lvl w:ilvl="3" w:tplc="48289FF2">
      <w:start w:val="1"/>
      <w:numFmt w:val="bullet"/>
      <w:lvlText w:val="•"/>
      <w:lvlJc w:val="left"/>
      <w:pPr>
        <w:ind w:left="2552" w:hanging="361"/>
      </w:pPr>
      <w:rPr>
        <w:rFonts w:hint="default"/>
      </w:rPr>
    </w:lvl>
    <w:lvl w:ilvl="4" w:tplc="B5561262">
      <w:start w:val="1"/>
      <w:numFmt w:val="bullet"/>
      <w:lvlText w:val="•"/>
      <w:lvlJc w:val="left"/>
      <w:pPr>
        <w:ind w:left="3408" w:hanging="361"/>
      </w:pPr>
      <w:rPr>
        <w:rFonts w:hint="default"/>
      </w:rPr>
    </w:lvl>
    <w:lvl w:ilvl="5" w:tplc="B68811F4">
      <w:start w:val="1"/>
      <w:numFmt w:val="bullet"/>
      <w:lvlText w:val="•"/>
      <w:lvlJc w:val="left"/>
      <w:pPr>
        <w:ind w:left="4264" w:hanging="361"/>
      </w:pPr>
      <w:rPr>
        <w:rFonts w:hint="default"/>
      </w:rPr>
    </w:lvl>
    <w:lvl w:ilvl="6" w:tplc="431E3BEC">
      <w:start w:val="1"/>
      <w:numFmt w:val="bullet"/>
      <w:lvlText w:val="•"/>
      <w:lvlJc w:val="left"/>
      <w:pPr>
        <w:ind w:left="5120" w:hanging="361"/>
      </w:pPr>
      <w:rPr>
        <w:rFonts w:hint="default"/>
      </w:rPr>
    </w:lvl>
    <w:lvl w:ilvl="7" w:tplc="2CD429F8">
      <w:start w:val="1"/>
      <w:numFmt w:val="bullet"/>
      <w:lvlText w:val="•"/>
      <w:lvlJc w:val="left"/>
      <w:pPr>
        <w:ind w:left="5976" w:hanging="361"/>
      </w:pPr>
      <w:rPr>
        <w:rFonts w:hint="default"/>
      </w:rPr>
    </w:lvl>
    <w:lvl w:ilvl="8" w:tplc="9B0A5F1E">
      <w:start w:val="1"/>
      <w:numFmt w:val="bullet"/>
      <w:lvlText w:val="•"/>
      <w:lvlJc w:val="left"/>
      <w:pPr>
        <w:ind w:left="6832" w:hanging="361"/>
      </w:pPr>
      <w:rPr>
        <w:rFonts w:hint="default"/>
      </w:rPr>
    </w:lvl>
  </w:abstractNum>
  <w:abstractNum w:abstractNumId="8" w15:restartNumberingAfterBreak="0">
    <w:nsid w:val="39E13EF3"/>
    <w:multiLevelType w:val="hybridMultilevel"/>
    <w:tmpl w:val="4588DA28"/>
    <w:lvl w:ilvl="0" w:tplc="D702FE74">
      <w:start w:val="1"/>
      <w:numFmt w:val="bullet"/>
      <w:pStyle w:val="bullet1-17"/>
      <w:lvlText w:val=""/>
      <w:lvlJc w:val="left"/>
      <w:pPr>
        <w:ind w:left="720" w:hanging="360"/>
      </w:pPr>
      <w:rPr>
        <w:rFonts w:ascii="Symbol" w:hAnsi="Symbol" w:hint="default"/>
      </w:rPr>
    </w:lvl>
    <w:lvl w:ilvl="1" w:tplc="E918EE4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22696C"/>
    <w:multiLevelType w:val="hybridMultilevel"/>
    <w:tmpl w:val="0F3CBC02"/>
    <w:lvl w:ilvl="0" w:tplc="D4FC7AD4">
      <w:start w:val="1"/>
      <w:numFmt w:val="bullet"/>
      <w:lvlText w:val=""/>
      <w:lvlJc w:val="left"/>
      <w:pPr>
        <w:ind w:left="840" w:hanging="361"/>
      </w:pPr>
      <w:rPr>
        <w:rFonts w:ascii="Symbol" w:eastAsia="Symbol" w:hAnsi="Symbol" w:hint="default"/>
        <w:w w:val="99"/>
        <w:sz w:val="22"/>
        <w:szCs w:val="22"/>
      </w:rPr>
    </w:lvl>
    <w:lvl w:ilvl="1" w:tplc="A3266FCE">
      <w:start w:val="1"/>
      <w:numFmt w:val="bullet"/>
      <w:lvlText w:val=""/>
      <w:lvlJc w:val="left"/>
      <w:pPr>
        <w:ind w:left="959" w:hanging="361"/>
      </w:pPr>
      <w:rPr>
        <w:rFonts w:ascii="Symbol" w:eastAsia="Symbol" w:hAnsi="Symbol" w:hint="default"/>
        <w:w w:val="99"/>
        <w:sz w:val="22"/>
        <w:szCs w:val="22"/>
      </w:rPr>
    </w:lvl>
    <w:lvl w:ilvl="2" w:tplc="A20C45E0">
      <w:start w:val="1"/>
      <w:numFmt w:val="bullet"/>
      <w:lvlText w:val="•"/>
      <w:lvlJc w:val="left"/>
      <w:pPr>
        <w:ind w:left="1802" w:hanging="361"/>
      </w:pPr>
      <w:rPr>
        <w:rFonts w:hint="default"/>
      </w:rPr>
    </w:lvl>
    <w:lvl w:ilvl="3" w:tplc="0B5E53F0">
      <w:start w:val="1"/>
      <w:numFmt w:val="bullet"/>
      <w:lvlText w:val="•"/>
      <w:lvlJc w:val="left"/>
      <w:pPr>
        <w:ind w:left="2645" w:hanging="361"/>
      </w:pPr>
      <w:rPr>
        <w:rFonts w:hint="default"/>
      </w:rPr>
    </w:lvl>
    <w:lvl w:ilvl="4" w:tplc="73A86B5E">
      <w:start w:val="1"/>
      <w:numFmt w:val="bullet"/>
      <w:lvlText w:val="•"/>
      <w:lvlJc w:val="left"/>
      <w:pPr>
        <w:ind w:left="3488" w:hanging="361"/>
      </w:pPr>
      <w:rPr>
        <w:rFonts w:hint="default"/>
      </w:rPr>
    </w:lvl>
    <w:lvl w:ilvl="5" w:tplc="83688E84">
      <w:start w:val="1"/>
      <w:numFmt w:val="bullet"/>
      <w:lvlText w:val="•"/>
      <w:lvlJc w:val="left"/>
      <w:pPr>
        <w:ind w:left="4330" w:hanging="361"/>
      </w:pPr>
      <w:rPr>
        <w:rFonts w:hint="default"/>
      </w:rPr>
    </w:lvl>
    <w:lvl w:ilvl="6" w:tplc="EA5C86D0">
      <w:start w:val="1"/>
      <w:numFmt w:val="bullet"/>
      <w:lvlText w:val="•"/>
      <w:lvlJc w:val="left"/>
      <w:pPr>
        <w:ind w:left="5173" w:hanging="361"/>
      </w:pPr>
      <w:rPr>
        <w:rFonts w:hint="default"/>
      </w:rPr>
    </w:lvl>
    <w:lvl w:ilvl="7" w:tplc="562C716A">
      <w:start w:val="1"/>
      <w:numFmt w:val="bullet"/>
      <w:lvlText w:val="•"/>
      <w:lvlJc w:val="left"/>
      <w:pPr>
        <w:ind w:left="6016" w:hanging="361"/>
      </w:pPr>
      <w:rPr>
        <w:rFonts w:hint="default"/>
      </w:rPr>
    </w:lvl>
    <w:lvl w:ilvl="8" w:tplc="83A25DDC">
      <w:start w:val="1"/>
      <w:numFmt w:val="bullet"/>
      <w:lvlText w:val="•"/>
      <w:lvlJc w:val="left"/>
      <w:pPr>
        <w:ind w:left="6858" w:hanging="361"/>
      </w:pPr>
      <w:rPr>
        <w:rFonts w:hint="default"/>
      </w:rPr>
    </w:lvl>
  </w:abstractNum>
  <w:abstractNum w:abstractNumId="10" w15:restartNumberingAfterBreak="0">
    <w:nsid w:val="43067C54"/>
    <w:multiLevelType w:val="hybridMultilevel"/>
    <w:tmpl w:val="0F688072"/>
    <w:lvl w:ilvl="0" w:tplc="F96C2928">
      <w:start w:val="3"/>
      <w:numFmt w:val="lowerRoman"/>
      <w:lvlText w:val="(%1)"/>
      <w:lvlJc w:val="left"/>
      <w:pPr>
        <w:ind w:left="559" w:hanging="425"/>
      </w:pPr>
      <w:rPr>
        <w:rFonts w:ascii="Arial" w:eastAsia="Arial" w:hAnsi="Arial" w:hint="default"/>
        <w:w w:val="99"/>
        <w:sz w:val="22"/>
        <w:szCs w:val="22"/>
      </w:rPr>
    </w:lvl>
    <w:lvl w:ilvl="1" w:tplc="413C165E">
      <w:start w:val="1"/>
      <w:numFmt w:val="bullet"/>
      <w:lvlText w:val="•"/>
      <w:lvlJc w:val="left"/>
      <w:pPr>
        <w:ind w:left="1197" w:hanging="425"/>
      </w:pPr>
      <w:rPr>
        <w:rFonts w:hint="default"/>
      </w:rPr>
    </w:lvl>
    <w:lvl w:ilvl="2" w:tplc="5BE24CB0">
      <w:start w:val="1"/>
      <w:numFmt w:val="bullet"/>
      <w:lvlText w:val="•"/>
      <w:lvlJc w:val="left"/>
      <w:pPr>
        <w:ind w:left="1834" w:hanging="425"/>
      </w:pPr>
      <w:rPr>
        <w:rFonts w:hint="default"/>
      </w:rPr>
    </w:lvl>
    <w:lvl w:ilvl="3" w:tplc="870C7074">
      <w:start w:val="1"/>
      <w:numFmt w:val="bullet"/>
      <w:lvlText w:val="•"/>
      <w:lvlJc w:val="left"/>
      <w:pPr>
        <w:ind w:left="2471" w:hanging="425"/>
      </w:pPr>
      <w:rPr>
        <w:rFonts w:hint="default"/>
      </w:rPr>
    </w:lvl>
    <w:lvl w:ilvl="4" w:tplc="74CE7DE0">
      <w:start w:val="1"/>
      <w:numFmt w:val="bullet"/>
      <w:lvlText w:val="•"/>
      <w:lvlJc w:val="left"/>
      <w:pPr>
        <w:ind w:left="3108" w:hanging="425"/>
      </w:pPr>
      <w:rPr>
        <w:rFonts w:hint="default"/>
      </w:rPr>
    </w:lvl>
    <w:lvl w:ilvl="5" w:tplc="A260BF26">
      <w:start w:val="1"/>
      <w:numFmt w:val="bullet"/>
      <w:lvlText w:val="•"/>
      <w:lvlJc w:val="left"/>
      <w:pPr>
        <w:ind w:left="3745" w:hanging="425"/>
      </w:pPr>
      <w:rPr>
        <w:rFonts w:hint="default"/>
      </w:rPr>
    </w:lvl>
    <w:lvl w:ilvl="6" w:tplc="8D26974C">
      <w:start w:val="1"/>
      <w:numFmt w:val="bullet"/>
      <w:lvlText w:val="•"/>
      <w:lvlJc w:val="left"/>
      <w:pPr>
        <w:ind w:left="4382" w:hanging="425"/>
      </w:pPr>
      <w:rPr>
        <w:rFonts w:hint="default"/>
      </w:rPr>
    </w:lvl>
    <w:lvl w:ilvl="7" w:tplc="D378420A">
      <w:start w:val="1"/>
      <w:numFmt w:val="bullet"/>
      <w:lvlText w:val="•"/>
      <w:lvlJc w:val="left"/>
      <w:pPr>
        <w:ind w:left="5019" w:hanging="425"/>
      </w:pPr>
      <w:rPr>
        <w:rFonts w:hint="default"/>
      </w:rPr>
    </w:lvl>
    <w:lvl w:ilvl="8" w:tplc="CE1A3D06">
      <w:start w:val="1"/>
      <w:numFmt w:val="bullet"/>
      <w:lvlText w:val="•"/>
      <w:lvlJc w:val="left"/>
      <w:pPr>
        <w:ind w:left="5656" w:hanging="425"/>
      </w:pPr>
      <w:rPr>
        <w:rFonts w:hint="default"/>
      </w:rPr>
    </w:lvl>
  </w:abstractNum>
  <w:abstractNum w:abstractNumId="11" w15:restartNumberingAfterBreak="0">
    <w:nsid w:val="43683DD3"/>
    <w:multiLevelType w:val="multilevel"/>
    <w:tmpl w:val="D4E28D18"/>
    <w:lvl w:ilvl="0">
      <w:start w:val="1"/>
      <w:numFmt w:val="decimal"/>
      <w:pStyle w:val="Heading1"/>
      <w:lvlText w:val="%1."/>
      <w:lvlJc w:val="left"/>
      <w:pPr>
        <w:ind w:left="720" w:hanging="360"/>
      </w:pPr>
      <w:rPr>
        <w:b/>
        <w:color w:val="4F81BD" w:themeColor="accent1"/>
      </w:r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7B36B18"/>
    <w:multiLevelType w:val="hybridMultilevel"/>
    <w:tmpl w:val="39E8F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2C661D"/>
    <w:multiLevelType w:val="hybridMultilevel"/>
    <w:tmpl w:val="547A3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17267D"/>
    <w:multiLevelType w:val="hybridMultilevel"/>
    <w:tmpl w:val="6CEC075A"/>
    <w:lvl w:ilvl="0" w:tplc="08090001">
      <w:start w:val="1"/>
      <w:numFmt w:val="bullet"/>
      <w:lvlText w:val=""/>
      <w:lvlJc w:val="left"/>
      <w:pPr>
        <w:ind w:left="1710" w:hanging="360"/>
      </w:pPr>
      <w:rPr>
        <w:rFonts w:ascii="Symbol" w:hAnsi="Symbol"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15" w15:restartNumberingAfterBreak="0">
    <w:nsid w:val="5E524BF2"/>
    <w:multiLevelType w:val="hybridMultilevel"/>
    <w:tmpl w:val="F1E0D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753EA3"/>
    <w:multiLevelType w:val="hybridMultilevel"/>
    <w:tmpl w:val="6BFC3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758AD"/>
    <w:multiLevelType w:val="hybridMultilevel"/>
    <w:tmpl w:val="67BC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B223A"/>
    <w:multiLevelType w:val="hybridMultilevel"/>
    <w:tmpl w:val="7EAAD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E605DD"/>
    <w:multiLevelType w:val="hybridMultilevel"/>
    <w:tmpl w:val="38CC5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51642F"/>
    <w:multiLevelType w:val="hybridMultilevel"/>
    <w:tmpl w:val="C778E78E"/>
    <w:lvl w:ilvl="0" w:tplc="AEAED590">
      <w:start w:val="1"/>
      <w:numFmt w:val="decimal"/>
      <w:pStyle w:val="paragraphs"/>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AE73299"/>
    <w:multiLevelType w:val="hybridMultilevel"/>
    <w:tmpl w:val="A4D62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B40C6A"/>
    <w:multiLevelType w:val="hybridMultilevel"/>
    <w:tmpl w:val="F90CE17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634141613">
    <w:abstractNumId w:val="11"/>
  </w:num>
  <w:num w:numId="2" w16cid:durableId="703864532">
    <w:abstractNumId w:val="8"/>
  </w:num>
  <w:num w:numId="3" w16cid:durableId="669679345">
    <w:abstractNumId w:val="20"/>
  </w:num>
  <w:num w:numId="4" w16cid:durableId="1205950252">
    <w:abstractNumId w:val="13"/>
  </w:num>
  <w:num w:numId="5" w16cid:durableId="1366373021">
    <w:abstractNumId w:val="21"/>
  </w:num>
  <w:num w:numId="6" w16cid:durableId="31661978">
    <w:abstractNumId w:val="17"/>
  </w:num>
  <w:num w:numId="7" w16cid:durableId="735395237">
    <w:abstractNumId w:val="9"/>
  </w:num>
  <w:num w:numId="8" w16cid:durableId="1638998363">
    <w:abstractNumId w:val="15"/>
  </w:num>
  <w:num w:numId="9" w16cid:durableId="1148522028">
    <w:abstractNumId w:val="7"/>
  </w:num>
  <w:num w:numId="10" w16cid:durableId="469977562">
    <w:abstractNumId w:val="10"/>
  </w:num>
  <w:num w:numId="11" w16cid:durableId="1370371097">
    <w:abstractNumId w:val="5"/>
  </w:num>
  <w:num w:numId="12" w16cid:durableId="1719548034">
    <w:abstractNumId w:val="2"/>
  </w:num>
  <w:num w:numId="13" w16cid:durableId="1234584174">
    <w:abstractNumId w:val="6"/>
  </w:num>
  <w:num w:numId="14" w16cid:durableId="1038092256">
    <w:abstractNumId w:val="22"/>
  </w:num>
  <w:num w:numId="15" w16cid:durableId="100999609">
    <w:abstractNumId w:val="3"/>
  </w:num>
  <w:num w:numId="16" w16cid:durableId="706757391">
    <w:abstractNumId w:val="1"/>
  </w:num>
  <w:num w:numId="17" w16cid:durableId="1772121968">
    <w:abstractNumId w:val="19"/>
  </w:num>
  <w:num w:numId="18" w16cid:durableId="233128251">
    <w:abstractNumId w:val="11"/>
    <w:lvlOverride w:ilvl="0">
      <w:startOverride w:val="4"/>
    </w:lvlOverride>
    <w:lvlOverride w:ilvl="1">
      <w:startOverride w:val="3"/>
    </w:lvlOverride>
  </w:num>
  <w:num w:numId="19" w16cid:durableId="1968509484">
    <w:abstractNumId w:val="14"/>
  </w:num>
  <w:num w:numId="20" w16cid:durableId="512915582">
    <w:abstractNumId w:val="12"/>
  </w:num>
  <w:num w:numId="21" w16cid:durableId="872378808">
    <w:abstractNumId w:val="4"/>
  </w:num>
  <w:num w:numId="22" w16cid:durableId="1524784921">
    <w:abstractNumId w:val="18"/>
  </w:num>
  <w:num w:numId="23" w16cid:durableId="1253776635">
    <w:abstractNumId w:val="16"/>
  </w:num>
  <w:num w:numId="24" w16cid:durableId="1736196099">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50" style="mso-position-horizontal-relative:page;mso-position-vertical-relative:page;mso-width-relative:margin;mso-height-relative:margin" fill="f" fillcolor="white" stroke="f">
      <v:fill color="white" on="f"/>
      <v:stroke weight=".5pt" on="f"/>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999"/>
    <w:rsid w:val="000025EC"/>
    <w:rsid w:val="000033E7"/>
    <w:rsid w:val="0001731B"/>
    <w:rsid w:val="000228F4"/>
    <w:rsid w:val="00027488"/>
    <w:rsid w:val="0003232B"/>
    <w:rsid w:val="00037DA6"/>
    <w:rsid w:val="00041289"/>
    <w:rsid w:val="000500ED"/>
    <w:rsid w:val="00055C9B"/>
    <w:rsid w:val="00061818"/>
    <w:rsid w:val="00061E71"/>
    <w:rsid w:val="00064BDF"/>
    <w:rsid w:val="00072CD9"/>
    <w:rsid w:val="0008131C"/>
    <w:rsid w:val="00094488"/>
    <w:rsid w:val="000967A0"/>
    <w:rsid w:val="000A0698"/>
    <w:rsid w:val="000A07E2"/>
    <w:rsid w:val="000A5A93"/>
    <w:rsid w:val="000B03EA"/>
    <w:rsid w:val="000B1FE6"/>
    <w:rsid w:val="000B4D63"/>
    <w:rsid w:val="000B616C"/>
    <w:rsid w:val="000C1416"/>
    <w:rsid w:val="000C2B29"/>
    <w:rsid w:val="000D0292"/>
    <w:rsid w:val="000D1BD0"/>
    <w:rsid w:val="000D39A3"/>
    <w:rsid w:val="000D7A9D"/>
    <w:rsid w:val="000F481E"/>
    <w:rsid w:val="001154AF"/>
    <w:rsid w:val="0013069D"/>
    <w:rsid w:val="00140544"/>
    <w:rsid w:val="00144E1B"/>
    <w:rsid w:val="00146AAC"/>
    <w:rsid w:val="00147C25"/>
    <w:rsid w:val="00153D4E"/>
    <w:rsid w:val="0015490A"/>
    <w:rsid w:val="0016717E"/>
    <w:rsid w:val="00171FF0"/>
    <w:rsid w:val="00174D8A"/>
    <w:rsid w:val="00176CAA"/>
    <w:rsid w:val="00180DD8"/>
    <w:rsid w:val="001856E3"/>
    <w:rsid w:val="00194C29"/>
    <w:rsid w:val="001A7822"/>
    <w:rsid w:val="001B4525"/>
    <w:rsid w:val="001B6E4C"/>
    <w:rsid w:val="001C5746"/>
    <w:rsid w:val="001C6006"/>
    <w:rsid w:val="001C62F8"/>
    <w:rsid w:val="001C7F1B"/>
    <w:rsid w:val="001D1892"/>
    <w:rsid w:val="001E025D"/>
    <w:rsid w:val="001E35FC"/>
    <w:rsid w:val="001F05AA"/>
    <w:rsid w:val="0020201C"/>
    <w:rsid w:val="00202EC6"/>
    <w:rsid w:val="00207B85"/>
    <w:rsid w:val="0021121E"/>
    <w:rsid w:val="002141D9"/>
    <w:rsid w:val="0022174A"/>
    <w:rsid w:val="00222D46"/>
    <w:rsid w:val="00226942"/>
    <w:rsid w:val="0023017F"/>
    <w:rsid w:val="00235E4C"/>
    <w:rsid w:val="00245E16"/>
    <w:rsid w:val="00247F12"/>
    <w:rsid w:val="00261CBF"/>
    <w:rsid w:val="002625B6"/>
    <w:rsid w:val="00264140"/>
    <w:rsid w:val="002664FC"/>
    <w:rsid w:val="002852D4"/>
    <w:rsid w:val="00286F69"/>
    <w:rsid w:val="00295D88"/>
    <w:rsid w:val="002A60DF"/>
    <w:rsid w:val="002A72C1"/>
    <w:rsid w:val="002B5F03"/>
    <w:rsid w:val="002C3ED7"/>
    <w:rsid w:val="002C4040"/>
    <w:rsid w:val="002C4633"/>
    <w:rsid w:val="002C5AC1"/>
    <w:rsid w:val="002D32DF"/>
    <w:rsid w:val="002E4FFE"/>
    <w:rsid w:val="002E620B"/>
    <w:rsid w:val="002F33B0"/>
    <w:rsid w:val="002F438B"/>
    <w:rsid w:val="0030616C"/>
    <w:rsid w:val="0031167C"/>
    <w:rsid w:val="003134EF"/>
    <w:rsid w:val="00315D8D"/>
    <w:rsid w:val="00326AD0"/>
    <w:rsid w:val="00332FFB"/>
    <w:rsid w:val="00335BA0"/>
    <w:rsid w:val="003373F2"/>
    <w:rsid w:val="00337FCB"/>
    <w:rsid w:val="0035176E"/>
    <w:rsid w:val="00354568"/>
    <w:rsid w:val="0035699A"/>
    <w:rsid w:val="00363E3C"/>
    <w:rsid w:val="00365557"/>
    <w:rsid w:val="00390F94"/>
    <w:rsid w:val="003944C2"/>
    <w:rsid w:val="00395F3A"/>
    <w:rsid w:val="003A62CA"/>
    <w:rsid w:val="003B556F"/>
    <w:rsid w:val="003C176E"/>
    <w:rsid w:val="003C482C"/>
    <w:rsid w:val="003C69C2"/>
    <w:rsid w:val="003D0299"/>
    <w:rsid w:val="003D4C72"/>
    <w:rsid w:val="003E0F9A"/>
    <w:rsid w:val="003E2E10"/>
    <w:rsid w:val="003E38CF"/>
    <w:rsid w:val="003E3B35"/>
    <w:rsid w:val="003E3E5B"/>
    <w:rsid w:val="003E4172"/>
    <w:rsid w:val="003F1ED5"/>
    <w:rsid w:val="00403482"/>
    <w:rsid w:val="00415287"/>
    <w:rsid w:val="0042227A"/>
    <w:rsid w:val="00425A42"/>
    <w:rsid w:val="004328A8"/>
    <w:rsid w:val="00432EBA"/>
    <w:rsid w:val="00432F41"/>
    <w:rsid w:val="00442A28"/>
    <w:rsid w:val="004440FE"/>
    <w:rsid w:val="00460E8B"/>
    <w:rsid w:val="00476840"/>
    <w:rsid w:val="00481F98"/>
    <w:rsid w:val="004858A0"/>
    <w:rsid w:val="004914B2"/>
    <w:rsid w:val="004929BA"/>
    <w:rsid w:val="00495708"/>
    <w:rsid w:val="004A4FF3"/>
    <w:rsid w:val="004A5757"/>
    <w:rsid w:val="004B00F2"/>
    <w:rsid w:val="004B0A2C"/>
    <w:rsid w:val="004B72DA"/>
    <w:rsid w:val="004C233D"/>
    <w:rsid w:val="004C445D"/>
    <w:rsid w:val="004D3CB8"/>
    <w:rsid w:val="004E2FB7"/>
    <w:rsid w:val="004E4F9A"/>
    <w:rsid w:val="004F44EF"/>
    <w:rsid w:val="004F5E2C"/>
    <w:rsid w:val="004F6709"/>
    <w:rsid w:val="00500A33"/>
    <w:rsid w:val="00503FD8"/>
    <w:rsid w:val="00505B57"/>
    <w:rsid w:val="005120C0"/>
    <w:rsid w:val="00512889"/>
    <w:rsid w:val="005157E1"/>
    <w:rsid w:val="00521FAD"/>
    <w:rsid w:val="00530926"/>
    <w:rsid w:val="00531A22"/>
    <w:rsid w:val="00533854"/>
    <w:rsid w:val="00540B25"/>
    <w:rsid w:val="00542D78"/>
    <w:rsid w:val="00547085"/>
    <w:rsid w:val="00551EEF"/>
    <w:rsid w:val="00553B7F"/>
    <w:rsid w:val="00567B4E"/>
    <w:rsid w:val="005725FA"/>
    <w:rsid w:val="00581347"/>
    <w:rsid w:val="0059619D"/>
    <w:rsid w:val="005A00F2"/>
    <w:rsid w:val="005A357B"/>
    <w:rsid w:val="005A45B6"/>
    <w:rsid w:val="005B10CD"/>
    <w:rsid w:val="005B25DE"/>
    <w:rsid w:val="005B353C"/>
    <w:rsid w:val="005B46C3"/>
    <w:rsid w:val="005B511C"/>
    <w:rsid w:val="005B5682"/>
    <w:rsid w:val="005B6519"/>
    <w:rsid w:val="005B6CA7"/>
    <w:rsid w:val="005C064D"/>
    <w:rsid w:val="005D219B"/>
    <w:rsid w:val="005D2299"/>
    <w:rsid w:val="005E1807"/>
    <w:rsid w:val="005E413F"/>
    <w:rsid w:val="005F5DA4"/>
    <w:rsid w:val="00605CA6"/>
    <w:rsid w:val="006140F4"/>
    <w:rsid w:val="00615E73"/>
    <w:rsid w:val="006174FD"/>
    <w:rsid w:val="00620D95"/>
    <w:rsid w:val="0063170C"/>
    <w:rsid w:val="0063298B"/>
    <w:rsid w:val="00640C61"/>
    <w:rsid w:val="00640CDB"/>
    <w:rsid w:val="00642826"/>
    <w:rsid w:val="00650452"/>
    <w:rsid w:val="0067041F"/>
    <w:rsid w:val="00671F29"/>
    <w:rsid w:val="00672BF9"/>
    <w:rsid w:val="00676EF6"/>
    <w:rsid w:val="00680748"/>
    <w:rsid w:val="006810C2"/>
    <w:rsid w:val="006844F7"/>
    <w:rsid w:val="00687BEE"/>
    <w:rsid w:val="006915F5"/>
    <w:rsid w:val="00695168"/>
    <w:rsid w:val="006952DD"/>
    <w:rsid w:val="006A5533"/>
    <w:rsid w:val="006C2227"/>
    <w:rsid w:val="006D2DF2"/>
    <w:rsid w:val="006D7FB5"/>
    <w:rsid w:val="006F212F"/>
    <w:rsid w:val="006F3D56"/>
    <w:rsid w:val="006F4C39"/>
    <w:rsid w:val="006F53E6"/>
    <w:rsid w:val="006F6400"/>
    <w:rsid w:val="006F6E4B"/>
    <w:rsid w:val="0070076D"/>
    <w:rsid w:val="00712484"/>
    <w:rsid w:val="007248CD"/>
    <w:rsid w:val="00725456"/>
    <w:rsid w:val="007306AE"/>
    <w:rsid w:val="007377F8"/>
    <w:rsid w:val="00737F72"/>
    <w:rsid w:val="0074167B"/>
    <w:rsid w:val="007433A8"/>
    <w:rsid w:val="00752620"/>
    <w:rsid w:val="00755034"/>
    <w:rsid w:val="00762E6C"/>
    <w:rsid w:val="00763999"/>
    <w:rsid w:val="007644A5"/>
    <w:rsid w:val="0077561F"/>
    <w:rsid w:val="00777187"/>
    <w:rsid w:val="00777B85"/>
    <w:rsid w:val="0079289E"/>
    <w:rsid w:val="007B21C8"/>
    <w:rsid w:val="007B7E76"/>
    <w:rsid w:val="007C1DF4"/>
    <w:rsid w:val="007E3199"/>
    <w:rsid w:val="007E7A09"/>
    <w:rsid w:val="007E7DB5"/>
    <w:rsid w:val="007F1165"/>
    <w:rsid w:val="00802D75"/>
    <w:rsid w:val="0080729E"/>
    <w:rsid w:val="00823385"/>
    <w:rsid w:val="00834741"/>
    <w:rsid w:val="00837158"/>
    <w:rsid w:val="00845757"/>
    <w:rsid w:val="008465F8"/>
    <w:rsid w:val="00861041"/>
    <w:rsid w:val="00862C73"/>
    <w:rsid w:val="00862E4C"/>
    <w:rsid w:val="008642DE"/>
    <w:rsid w:val="00866112"/>
    <w:rsid w:val="00866311"/>
    <w:rsid w:val="00875CE6"/>
    <w:rsid w:val="0088331D"/>
    <w:rsid w:val="008929D9"/>
    <w:rsid w:val="00892F26"/>
    <w:rsid w:val="00893B06"/>
    <w:rsid w:val="008A5513"/>
    <w:rsid w:val="008A5EBF"/>
    <w:rsid w:val="008B4D9B"/>
    <w:rsid w:val="008B7D79"/>
    <w:rsid w:val="008C11C8"/>
    <w:rsid w:val="008C4FCD"/>
    <w:rsid w:val="008C5166"/>
    <w:rsid w:val="008C7DAE"/>
    <w:rsid w:val="008D0015"/>
    <w:rsid w:val="008D2BAD"/>
    <w:rsid w:val="008E3ECC"/>
    <w:rsid w:val="008E503E"/>
    <w:rsid w:val="008F4C85"/>
    <w:rsid w:val="00914328"/>
    <w:rsid w:val="00922D2C"/>
    <w:rsid w:val="00924C32"/>
    <w:rsid w:val="0094221F"/>
    <w:rsid w:val="00942898"/>
    <w:rsid w:val="009502C3"/>
    <w:rsid w:val="009504B5"/>
    <w:rsid w:val="0095300C"/>
    <w:rsid w:val="00962D6E"/>
    <w:rsid w:val="00963A5A"/>
    <w:rsid w:val="00967CC4"/>
    <w:rsid w:val="00974025"/>
    <w:rsid w:val="00975DC2"/>
    <w:rsid w:val="009771F0"/>
    <w:rsid w:val="009804C0"/>
    <w:rsid w:val="0098172F"/>
    <w:rsid w:val="00985A4F"/>
    <w:rsid w:val="009860DB"/>
    <w:rsid w:val="00987790"/>
    <w:rsid w:val="009929EA"/>
    <w:rsid w:val="00992D2C"/>
    <w:rsid w:val="0099434B"/>
    <w:rsid w:val="009A1ECC"/>
    <w:rsid w:val="009A30D8"/>
    <w:rsid w:val="009A3C6C"/>
    <w:rsid w:val="009C4C7F"/>
    <w:rsid w:val="009C4C99"/>
    <w:rsid w:val="009C7E04"/>
    <w:rsid w:val="009E4714"/>
    <w:rsid w:val="009E4DDE"/>
    <w:rsid w:val="009F1896"/>
    <w:rsid w:val="009F2FC4"/>
    <w:rsid w:val="00A04185"/>
    <w:rsid w:val="00A043A3"/>
    <w:rsid w:val="00A074B1"/>
    <w:rsid w:val="00A10C78"/>
    <w:rsid w:val="00A16506"/>
    <w:rsid w:val="00A17A56"/>
    <w:rsid w:val="00A200E9"/>
    <w:rsid w:val="00A31C17"/>
    <w:rsid w:val="00A320DC"/>
    <w:rsid w:val="00A51F17"/>
    <w:rsid w:val="00A53F67"/>
    <w:rsid w:val="00A560EA"/>
    <w:rsid w:val="00A6317C"/>
    <w:rsid w:val="00A632DD"/>
    <w:rsid w:val="00A65AED"/>
    <w:rsid w:val="00A6696E"/>
    <w:rsid w:val="00A74460"/>
    <w:rsid w:val="00A75932"/>
    <w:rsid w:val="00A76AF8"/>
    <w:rsid w:val="00A86445"/>
    <w:rsid w:val="00A96814"/>
    <w:rsid w:val="00A979CD"/>
    <w:rsid w:val="00AA49DC"/>
    <w:rsid w:val="00AB252B"/>
    <w:rsid w:val="00AC1656"/>
    <w:rsid w:val="00AD214E"/>
    <w:rsid w:val="00AD51E7"/>
    <w:rsid w:val="00AD75F2"/>
    <w:rsid w:val="00AE02A6"/>
    <w:rsid w:val="00AE0F8F"/>
    <w:rsid w:val="00AE5498"/>
    <w:rsid w:val="00B00115"/>
    <w:rsid w:val="00B002D1"/>
    <w:rsid w:val="00B0188E"/>
    <w:rsid w:val="00B1787F"/>
    <w:rsid w:val="00B21B1B"/>
    <w:rsid w:val="00B223FA"/>
    <w:rsid w:val="00B30B80"/>
    <w:rsid w:val="00B31E53"/>
    <w:rsid w:val="00B329FC"/>
    <w:rsid w:val="00B3745E"/>
    <w:rsid w:val="00B41F33"/>
    <w:rsid w:val="00B4453A"/>
    <w:rsid w:val="00B449E7"/>
    <w:rsid w:val="00B454E2"/>
    <w:rsid w:val="00B46313"/>
    <w:rsid w:val="00B53F68"/>
    <w:rsid w:val="00B60D57"/>
    <w:rsid w:val="00B6481D"/>
    <w:rsid w:val="00B653A0"/>
    <w:rsid w:val="00B66369"/>
    <w:rsid w:val="00B67506"/>
    <w:rsid w:val="00B72FFD"/>
    <w:rsid w:val="00B77C17"/>
    <w:rsid w:val="00BA08DF"/>
    <w:rsid w:val="00BA17DD"/>
    <w:rsid w:val="00BA6E63"/>
    <w:rsid w:val="00BC1D2B"/>
    <w:rsid w:val="00BC7CEE"/>
    <w:rsid w:val="00BD0CC4"/>
    <w:rsid w:val="00BE68D7"/>
    <w:rsid w:val="00BF09C4"/>
    <w:rsid w:val="00C0107B"/>
    <w:rsid w:val="00C01F72"/>
    <w:rsid w:val="00C07125"/>
    <w:rsid w:val="00C1147C"/>
    <w:rsid w:val="00C2046E"/>
    <w:rsid w:val="00C206D7"/>
    <w:rsid w:val="00C22C8D"/>
    <w:rsid w:val="00C23213"/>
    <w:rsid w:val="00C25934"/>
    <w:rsid w:val="00C32FEB"/>
    <w:rsid w:val="00C45784"/>
    <w:rsid w:val="00C60375"/>
    <w:rsid w:val="00C66C72"/>
    <w:rsid w:val="00C75119"/>
    <w:rsid w:val="00C80072"/>
    <w:rsid w:val="00C83C3F"/>
    <w:rsid w:val="00C87F7A"/>
    <w:rsid w:val="00C924B3"/>
    <w:rsid w:val="00CA327A"/>
    <w:rsid w:val="00CA43CB"/>
    <w:rsid w:val="00CB0AC9"/>
    <w:rsid w:val="00CB639F"/>
    <w:rsid w:val="00CC1E59"/>
    <w:rsid w:val="00CC66A3"/>
    <w:rsid w:val="00CC750F"/>
    <w:rsid w:val="00CD1D1D"/>
    <w:rsid w:val="00CD60EB"/>
    <w:rsid w:val="00CE47FA"/>
    <w:rsid w:val="00CE7465"/>
    <w:rsid w:val="00CF177C"/>
    <w:rsid w:val="00CF3F60"/>
    <w:rsid w:val="00CF78F9"/>
    <w:rsid w:val="00D001FA"/>
    <w:rsid w:val="00D07924"/>
    <w:rsid w:val="00D14D88"/>
    <w:rsid w:val="00D24C4D"/>
    <w:rsid w:val="00D31D73"/>
    <w:rsid w:val="00D4588A"/>
    <w:rsid w:val="00D5082C"/>
    <w:rsid w:val="00D60EF8"/>
    <w:rsid w:val="00D72176"/>
    <w:rsid w:val="00D74AF6"/>
    <w:rsid w:val="00D8361F"/>
    <w:rsid w:val="00D86D76"/>
    <w:rsid w:val="00D93494"/>
    <w:rsid w:val="00D945F4"/>
    <w:rsid w:val="00D97A03"/>
    <w:rsid w:val="00DA2B17"/>
    <w:rsid w:val="00DC38B7"/>
    <w:rsid w:val="00DC624E"/>
    <w:rsid w:val="00DC64B1"/>
    <w:rsid w:val="00DC66E0"/>
    <w:rsid w:val="00DD3CB4"/>
    <w:rsid w:val="00DD5BFE"/>
    <w:rsid w:val="00DE196E"/>
    <w:rsid w:val="00DE5F23"/>
    <w:rsid w:val="00DF2163"/>
    <w:rsid w:val="00E069B8"/>
    <w:rsid w:val="00E16631"/>
    <w:rsid w:val="00E17FF8"/>
    <w:rsid w:val="00E2468E"/>
    <w:rsid w:val="00E26FF1"/>
    <w:rsid w:val="00E3792B"/>
    <w:rsid w:val="00E44FB9"/>
    <w:rsid w:val="00E56914"/>
    <w:rsid w:val="00E62CD3"/>
    <w:rsid w:val="00E64977"/>
    <w:rsid w:val="00E66B33"/>
    <w:rsid w:val="00E75A8A"/>
    <w:rsid w:val="00E83431"/>
    <w:rsid w:val="00E87590"/>
    <w:rsid w:val="00E958BC"/>
    <w:rsid w:val="00EA1880"/>
    <w:rsid w:val="00EA2D2C"/>
    <w:rsid w:val="00EB0700"/>
    <w:rsid w:val="00EB5CA9"/>
    <w:rsid w:val="00EB64EE"/>
    <w:rsid w:val="00EC2166"/>
    <w:rsid w:val="00ED11ED"/>
    <w:rsid w:val="00ED39FB"/>
    <w:rsid w:val="00EE35BC"/>
    <w:rsid w:val="00EE58C1"/>
    <w:rsid w:val="00EE60F1"/>
    <w:rsid w:val="00EF0582"/>
    <w:rsid w:val="00EF6B16"/>
    <w:rsid w:val="00F02767"/>
    <w:rsid w:val="00F03261"/>
    <w:rsid w:val="00F0331E"/>
    <w:rsid w:val="00F064EB"/>
    <w:rsid w:val="00F1133C"/>
    <w:rsid w:val="00F13A58"/>
    <w:rsid w:val="00F15A63"/>
    <w:rsid w:val="00F173DB"/>
    <w:rsid w:val="00F2074E"/>
    <w:rsid w:val="00F253E0"/>
    <w:rsid w:val="00F30FCD"/>
    <w:rsid w:val="00F41FCB"/>
    <w:rsid w:val="00F4223F"/>
    <w:rsid w:val="00F43935"/>
    <w:rsid w:val="00F4440E"/>
    <w:rsid w:val="00F445A0"/>
    <w:rsid w:val="00F47AB2"/>
    <w:rsid w:val="00F517CB"/>
    <w:rsid w:val="00F532DB"/>
    <w:rsid w:val="00F534CE"/>
    <w:rsid w:val="00F64B26"/>
    <w:rsid w:val="00F811A5"/>
    <w:rsid w:val="00F83369"/>
    <w:rsid w:val="00F8736F"/>
    <w:rsid w:val="00F877F1"/>
    <w:rsid w:val="00F93E2D"/>
    <w:rsid w:val="00FA2420"/>
    <w:rsid w:val="00FA6C52"/>
    <w:rsid w:val="00FB259A"/>
    <w:rsid w:val="00FB76F8"/>
    <w:rsid w:val="00FD0A9A"/>
    <w:rsid w:val="00FD6353"/>
    <w:rsid w:val="00FE37CB"/>
    <w:rsid w:val="00FE62ED"/>
    <w:rsid w:val="00FF19D8"/>
    <w:rsid w:val="00FF22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mso-width-relative:margin;mso-height-relative:margin" fill="f" fillcolor="white" stroke="f">
      <v:fill color="white" on="f"/>
      <v:stroke weight=".5pt" on="f"/>
      <v:textbox style="mso-fit-shape-to-text:t"/>
    </o:shapedefaults>
    <o:shapelayout v:ext="edit">
      <o:idmap v:ext="edit" data="2"/>
    </o:shapelayout>
  </w:shapeDefaults>
  <w:decimalSymbol w:val="."/>
  <w:listSeparator w:val=","/>
  <w14:docId w14:val="67E49D31"/>
  <w15:docId w15:val="{96D43A58-4C3E-4C32-86B9-68CF0FF4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07924"/>
    <w:rPr>
      <w:sz w:val="24"/>
      <w:szCs w:val="24"/>
    </w:rPr>
  </w:style>
  <w:style w:type="paragraph" w:styleId="Heading1">
    <w:name w:val="heading 1"/>
    <w:basedOn w:val="ListContinue"/>
    <w:next w:val="Normal"/>
    <w:link w:val="Heading1Char"/>
    <w:qFormat/>
    <w:rsid w:val="00E26FF1"/>
    <w:pPr>
      <w:keepNext/>
      <w:numPr>
        <w:numId w:val="1"/>
      </w:numPr>
      <w:spacing w:after="0"/>
      <w:ind w:left="567" w:hanging="567"/>
      <w:outlineLvl w:val="0"/>
    </w:pPr>
    <w:rPr>
      <w:rFonts w:ascii="Arial" w:hAnsi="Arial" w:cs="Arial"/>
      <w:b/>
      <w:bCs/>
      <w:caps/>
      <w:kern w:val="32"/>
    </w:rPr>
  </w:style>
  <w:style w:type="paragraph" w:styleId="Heading2">
    <w:name w:val="heading 2"/>
    <w:basedOn w:val="Normal"/>
    <w:next w:val="Normal"/>
    <w:link w:val="Heading2Char"/>
    <w:semiHidden/>
    <w:unhideWhenUsed/>
    <w:qFormat/>
    <w:rsid w:val="00521FA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695168"/>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rsid w:val="00F0331E"/>
    <w:pPr>
      <w:tabs>
        <w:tab w:val="center" w:pos="4153"/>
        <w:tab w:val="right" w:pos="8306"/>
      </w:tabs>
    </w:pPr>
  </w:style>
  <w:style w:type="paragraph" w:styleId="Footer">
    <w:name w:val="footer"/>
    <w:basedOn w:val="Normal"/>
    <w:link w:val="FooterChar"/>
    <w:uiPriority w:val="99"/>
    <w:rsid w:val="00F0331E"/>
    <w:pPr>
      <w:tabs>
        <w:tab w:val="center" w:pos="4153"/>
        <w:tab w:val="right" w:pos="8306"/>
      </w:tabs>
    </w:pPr>
  </w:style>
  <w:style w:type="paragraph" w:styleId="BodyText">
    <w:name w:val="Body Text"/>
    <w:basedOn w:val="Normal"/>
    <w:link w:val="BodyTextChar"/>
    <w:rsid w:val="004B72DA"/>
    <w:pPr>
      <w:jc w:val="center"/>
    </w:pPr>
    <w:rPr>
      <w:bCs/>
      <w:i/>
      <w:sz w:val="36"/>
      <w:szCs w:val="36"/>
      <w:u w:val="single"/>
      <w:lang w:eastAsia="en-US"/>
    </w:rPr>
  </w:style>
  <w:style w:type="character" w:customStyle="1" w:styleId="FooterChar">
    <w:name w:val="Footer Char"/>
    <w:link w:val="Footer"/>
    <w:uiPriority w:val="99"/>
    <w:rsid w:val="00D60EF8"/>
    <w:rPr>
      <w:sz w:val="24"/>
      <w:szCs w:val="24"/>
    </w:rPr>
  </w:style>
  <w:style w:type="paragraph" w:styleId="BalloonText">
    <w:name w:val="Balloon Text"/>
    <w:basedOn w:val="Normal"/>
    <w:link w:val="BalloonTextChar"/>
    <w:rsid w:val="009E4DDE"/>
    <w:rPr>
      <w:rFonts w:ascii="Tahoma" w:hAnsi="Tahoma" w:cs="Tahoma"/>
      <w:sz w:val="16"/>
      <w:szCs w:val="16"/>
    </w:rPr>
  </w:style>
  <w:style w:type="character" w:customStyle="1" w:styleId="BalloonTextChar">
    <w:name w:val="Balloon Text Char"/>
    <w:link w:val="BalloonText"/>
    <w:rsid w:val="009E4DDE"/>
    <w:rPr>
      <w:rFonts w:ascii="Tahoma" w:hAnsi="Tahoma" w:cs="Tahoma"/>
      <w:sz w:val="16"/>
      <w:szCs w:val="16"/>
    </w:rPr>
  </w:style>
  <w:style w:type="table" w:styleId="TableGrid">
    <w:name w:val="Table Grid"/>
    <w:basedOn w:val="TableNormal"/>
    <w:uiPriority w:val="39"/>
    <w:rsid w:val="00311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98172F"/>
    <w:rPr>
      <w:bCs/>
      <w:i/>
      <w:sz w:val="36"/>
      <w:szCs w:val="36"/>
      <w:u w:val="single"/>
      <w:lang w:eastAsia="en-US"/>
    </w:rPr>
  </w:style>
  <w:style w:type="paragraph" w:customStyle="1" w:styleId="3CBD5A742C28424DA5172AD252E32316">
    <w:name w:val="3CBD5A742C28424DA5172AD252E32316"/>
    <w:rsid w:val="000D7A9D"/>
    <w:pPr>
      <w:spacing w:after="200" w:line="276" w:lineRule="auto"/>
    </w:pPr>
    <w:rPr>
      <w:rFonts w:ascii="Calibri" w:eastAsia="MS Mincho" w:hAnsi="Calibri" w:cs="Arial"/>
      <w:sz w:val="22"/>
      <w:szCs w:val="22"/>
      <w:lang w:val="en-US" w:eastAsia="ja-JP"/>
    </w:rPr>
  </w:style>
  <w:style w:type="paragraph" w:customStyle="1" w:styleId="TITLEHEADA">
    <w:name w:val="TITLE HEAD A"/>
    <w:basedOn w:val="BodyText"/>
    <w:link w:val="TITLEHEADAChar"/>
    <w:qFormat/>
    <w:rsid w:val="001C5746"/>
    <w:pPr>
      <w:jc w:val="left"/>
    </w:pPr>
    <w:rPr>
      <w:rFonts w:ascii="Arial" w:hAnsi="Arial" w:cs="Arial"/>
      <w:b/>
      <w:bCs w:val="0"/>
      <w:i w:val="0"/>
      <w:sz w:val="48"/>
      <w:szCs w:val="48"/>
      <w:u w:val="none"/>
    </w:rPr>
  </w:style>
  <w:style w:type="paragraph" w:customStyle="1" w:styleId="TitleHeadB">
    <w:name w:val="Title Head B"/>
    <w:basedOn w:val="BodyText"/>
    <w:link w:val="TitleHeadBChar"/>
    <w:qFormat/>
    <w:rsid w:val="001C5746"/>
    <w:pPr>
      <w:jc w:val="left"/>
    </w:pPr>
    <w:rPr>
      <w:rFonts w:ascii="Arial" w:hAnsi="Arial" w:cs="Arial"/>
      <w:b/>
      <w:bCs w:val="0"/>
      <w:i w:val="0"/>
      <w:sz w:val="48"/>
      <w:szCs w:val="48"/>
      <w:u w:val="none"/>
    </w:rPr>
  </w:style>
  <w:style w:type="character" w:customStyle="1" w:styleId="TITLEHEADAChar">
    <w:name w:val="TITLE HEAD A Char"/>
    <w:link w:val="TITLEHEADA"/>
    <w:rsid w:val="001C5746"/>
    <w:rPr>
      <w:rFonts w:ascii="Arial" w:hAnsi="Arial" w:cs="Arial"/>
      <w:b/>
      <w:bCs w:val="0"/>
      <w:i w:val="0"/>
      <w:sz w:val="48"/>
      <w:szCs w:val="48"/>
      <w:u w:val="single"/>
      <w:lang w:eastAsia="en-US"/>
    </w:rPr>
  </w:style>
  <w:style w:type="paragraph" w:customStyle="1" w:styleId="Arial10plain">
    <w:name w:val="Arial 10 plain"/>
    <w:basedOn w:val="Normal"/>
    <w:link w:val="Arial10plainChar"/>
    <w:qFormat/>
    <w:rsid w:val="001C5746"/>
    <w:pPr>
      <w:spacing w:before="40"/>
    </w:pPr>
    <w:rPr>
      <w:rFonts w:ascii="Arial" w:hAnsi="Arial" w:cs="Arial"/>
      <w:sz w:val="20"/>
      <w:szCs w:val="20"/>
    </w:rPr>
  </w:style>
  <w:style w:type="character" w:customStyle="1" w:styleId="TitleHeadBChar">
    <w:name w:val="Title Head B Char"/>
    <w:link w:val="TitleHeadB"/>
    <w:rsid w:val="001C5746"/>
    <w:rPr>
      <w:rFonts w:ascii="Arial" w:hAnsi="Arial" w:cs="Arial"/>
      <w:b/>
      <w:bCs w:val="0"/>
      <w:i w:val="0"/>
      <w:sz w:val="48"/>
      <w:szCs w:val="48"/>
      <w:u w:val="single"/>
      <w:lang w:eastAsia="en-US"/>
    </w:rPr>
  </w:style>
  <w:style w:type="paragraph" w:styleId="Title">
    <w:name w:val="Title"/>
    <w:basedOn w:val="Normal"/>
    <w:next w:val="Normal"/>
    <w:link w:val="TitleChar"/>
    <w:rsid w:val="001C5746"/>
    <w:pPr>
      <w:spacing w:before="240" w:after="60"/>
      <w:jc w:val="center"/>
      <w:outlineLvl w:val="0"/>
    </w:pPr>
    <w:rPr>
      <w:rFonts w:ascii="Cambria" w:hAnsi="Cambria"/>
      <w:b/>
      <w:bCs/>
      <w:kern w:val="28"/>
      <w:sz w:val="32"/>
      <w:szCs w:val="32"/>
    </w:rPr>
  </w:style>
  <w:style w:type="character" w:customStyle="1" w:styleId="Arial10plainChar">
    <w:name w:val="Arial 10 plain Char"/>
    <w:link w:val="Arial10plain"/>
    <w:rsid w:val="001C5746"/>
    <w:rPr>
      <w:rFonts w:ascii="Arial" w:hAnsi="Arial" w:cs="Arial"/>
    </w:rPr>
  </w:style>
  <w:style w:type="character" w:customStyle="1" w:styleId="TitleChar">
    <w:name w:val="Title Char"/>
    <w:link w:val="Title"/>
    <w:rsid w:val="001C5746"/>
    <w:rPr>
      <w:rFonts w:ascii="Cambria" w:eastAsia="Times New Roman" w:hAnsi="Cambria" w:cs="Times New Roman"/>
      <w:b/>
      <w:bCs/>
      <w:kern w:val="28"/>
      <w:sz w:val="32"/>
      <w:szCs w:val="32"/>
    </w:rPr>
  </w:style>
  <w:style w:type="paragraph" w:styleId="Subtitle">
    <w:name w:val="Subtitle"/>
    <w:basedOn w:val="Normal"/>
    <w:next w:val="Normal"/>
    <w:link w:val="SubtitleChar"/>
    <w:rsid w:val="001C5746"/>
    <w:pPr>
      <w:spacing w:after="60"/>
      <w:jc w:val="center"/>
      <w:outlineLvl w:val="1"/>
    </w:pPr>
    <w:rPr>
      <w:rFonts w:ascii="Cambria" w:hAnsi="Cambria"/>
    </w:rPr>
  </w:style>
  <w:style w:type="character" w:customStyle="1" w:styleId="SubtitleChar">
    <w:name w:val="Subtitle Char"/>
    <w:link w:val="Subtitle"/>
    <w:rsid w:val="001C5746"/>
    <w:rPr>
      <w:rFonts w:ascii="Cambria" w:eastAsia="Times New Roman" w:hAnsi="Cambria" w:cs="Times New Roman"/>
      <w:sz w:val="24"/>
      <w:szCs w:val="24"/>
    </w:rPr>
  </w:style>
  <w:style w:type="character" w:styleId="Strong">
    <w:name w:val="Strong"/>
    <w:rsid w:val="001C5746"/>
    <w:rPr>
      <w:b/>
      <w:bCs/>
    </w:rPr>
  </w:style>
  <w:style w:type="paragraph" w:styleId="NoSpacing">
    <w:name w:val="No Spacing"/>
    <w:uiPriority w:val="1"/>
    <w:rsid w:val="001C5746"/>
    <w:rPr>
      <w:sz w:val="24"/>
      <w:szCs w:val="24"/>
    </w:rPr>
  </w:style>
  <w:style w:type="paragraph" w:styleId="Quote">
    <w:name w:val="Quote"/>
    <w:basedOn w:val="Normal"/>
    <w:next w:val="Normal"/>
    <w:link w:val="QuoteChar"/>
    <w:uiPriority w:val="29"/>
    <w:rsid w:val="001C5746"/>
    <w:rPr>
      <w:i/>
      <w:iCs/>
      <w:color w:val="000000"/>
    </w:rPr>
  </w:style>
  <w:style w:type="character" w:customStyle="1" w:styleId="QuoteChar">
    <w:name w:val="Quote Char"/>
    <w:link w:val="Quote"/>
    <w:uiPriority w:val="29"/>
    <w:rsid w:val="001C5746"/>
    <w:rPr>
      <w:i/>
      <w:iCs/>
      <w:color w:val="000000"/>
      <w:sz w:val="24"/>
      <w:szCs w:val="24"/>
    </w:rPr>
  </w:style>
  <w:style w:type="paragraph" w:customStyle="1" w:styleId="FooterA">
    <w:name w:val="Footer A"/>
    <w:basedOn w:val="Footer"/>
    <w:link w:val="FooterAChar"/>
    <w:qFormat/>
    <w:rsid w:val="001C5746"/>
    <w:rPr>
      <w:rFonts w:ascii="Arial" w:hAnsi="Arial" w:cs="Arial"/>
      <w:b/>
      <w:color w:val="A6A6A6"/>
      <w:sz w:val="18"/>
      <w:szCs w:val="18"/>
    </w:rPr>
  </w:style>
  <w:style w:type="paragraph" w:customStyle="1" w:styleId="TitleHeadC">
    <w:name w:val="Title Head C"/>
    <w:basedOn w:val="TitleHeadB"/>
    <w:link w:val="TitleHeadCChar"/>
    <w:qFormat/>
    <w:rsid w:val="00530926"/>
    <w:rPr>
      <w:sz w:val="36"/>
      <w:szCs w:val="36"/>
    </w:rPr>
  </w:style>
  <w:style w:type="character" w:customStyle="1" w:styleId="FooterAChar">
    <w:name w:val="Footer A Char"/>
    <w:link w:val="FooterA"/>
    <w:rsid w:val="001C5746"/>
    <w:rPr>
      <w:rFonts w:ascii="Arial" w:hAnsi="Arial" w:cs="Arial"/>
      <w:b/>
      <w:color w:val="A6A6A6"/>
      <w:sz w:val="18"/>
      <w:szCs w:val="18"/>
    </w:rPr>
  </w:style>
  <w:style w:type="character" w:customStyle="1" w:styleId="Heading1Char">
    <w:name w:val="Heading 1 Char"/>
    <w:link w:val="Heading1"/>
    <w:rsid w:val="00E26FF1"/>
    <w:rPr>
      <w:rFonts w:ascii="Arial" w:hAnsi="Arial" w:cs="Arial"/>
      <w:b/>
      <w:bCs/>
      <w:caps/>
      <w:kern w:val="32"/>
      <w:sz w:val="24"/>
      <w:szCs w:val="24"/>
    </w:rPr>
  </w:style>
  <w:style w:type="character" w:customStyle="1" w:styleId="TitleHeadCChar">
    <w:name w:val="Title Head C Char"/>
    <w:link w:val="TitleHeadC"/>
    <w:rsid w:val="00530926"/>
    <w:rPr>
      <w:rFonts w:ascii="Arial" w:hAnsi="Arial" w:cs="Arial"/>
      <w:b/>
      <w:bCs w:val="0"/>
      <w:i w:val="0"/>
      <w:sz w:val="36"/>
      <w:szCs w:val="36"/>
      <w:u w:val="single"/>
      <w:lang w:eastAsia="en-US"/>
    </w:rPr>
  </w:style>
  <w:style w:type="paragraph" w:customStyle="1" w:styleId="Arial11plain">
    <w:name w:val="Arial 11 plain"/>
    <w:basedOn w:val="Default"/>
    <w:link w:val="Arial11plainChar"/>
    <w:qFormat/>
    <w:rsid w:val="00581347"/>
    <w:rPr>
      <w:sz w:val="22"/>
      <w:szCs w:val="22"/>
    </w:rPr>
  </w:style>
  <w:style w:type="paragraph" w:styleId="ListContinue">
    <w:name w:val="List Continue"/>
    <w:basedOn w:val="Normal"/>
    <w:rsid w:val="0001731B"/>
    <w:pPr>
      <w:spacing w:after="120"/>
      <w:ind w:left="283"/>
      <w:contextualSpacing/>
    </w:pPr>
  </w:style>
  <w:style w:type="paragraph" w:customStyle="1" w:styleId="bullet1-17">
    <w:name w:val="bullet 1-1.7"/>
    <w:basedOn w:val="Arial11plain"/>
    <w:link w:val="bullet1-17Char"/>
    <w:qFormat/>
    <w:rsid w:val="004F44EF"/>
    <w:pPr>
      <w:numPr>
        <w:numId w:val="2"/>
      </w:numPr>
      <w:ind w:left="964" w:hanging="397"/>
    </w:pPr>
  </w:style>
  <w:style w:type="character" w:customStyle="1" w:styleId="DefaultChar">
    <w:name w:val="Default Char"/>
    <w:link w:val="Default"/>
    <w:rsid w:val="00581347"/>
    <w:rPr>
      <w:rFonts w:ascii="Arial" w:hAnsi="Arial" w:cs="Arial"/>
      <w:color w:val="000000"/>
      <w:sz w:val="24"/>
      <w:szCs w:val="24"/>
    </w:rPr>
  </w:style>
  <w:style w:type="character" w:customStyle="1" w:styleId="Arial11plainChar">
    <w:name w:val="Arial 11 plain Char"/>
    <w:link w:val="Arial11plain"/>
    <w:rsid w:val="00581347"/>
    <w:rPr>
      <w:rFonts w:ascii="Arial" w:hAnsi="Arial" w:cs="Arial"/>
      <w:color w:val="000000"/>
      <w:sz w:val="22"/>
      <w:szCs w:val="22"/>
    </w:rPr>
  </w:style>
  <w:style w:type="paragraph" w:customStyle="1" w:styleId="11">
    <w:name w:val="1.1"/>
    <w:basedOn w:val="Arial11plain"/>
    <w:link w:val="11Char"/>
    <w:qFormat/>
    <w:rsid w:val="005B353C"/>
    <w:pPr>
      <w:tabs>
        <w:tab w:val="left" w:pos="567"/>
      </w:tabs>
      <w:ind w:left="567" w:hanging="567"/>
    </w:pPr>
  </w:style>
  <w:style w:type="character" w:customStyle="1" w:styleId="bullet1-17Char">
    <w:name w:val="bullet 1-1.7 Char"/>
    <w:basedOn w:val="Arial11plainChar"/>
    <w:link w:val="bullet1-17"/>
    <w:rsid w:val="004F44EF"/>
    <w:rPr>
      <w:rFonts w:ascii="Arial" w:hAnsi="Arial" w:cs="Arial"/>
      <w:color w:val="000000"/>
      <w:sz w:val="22"/>
      <w:szCs w:val="22"/>
    </w:rPr>
  </w:style>
  <w:style w:type="paragraph" w:customStyle="1" w:styleId="111">
    <w:name w:val="1.1.1"/>
    <w:basedOn w:val="Arial11plain"/>
    <w:link w:val="111Char"/>
    <w:qFormat/>
    <w:rsid w:val="005B353C"/>
    <w:pPr>
      <w:tabs>
        <w:tab w:val="left" w:pos="1418"/>
      </w:tabs>
      <w:ind w:left="1418" w:hanging="851"/>
    </w:pPr>
  </w:style>
  <w:style w:type="character" w:customStyle="1" w:styleId="11Char">
    <w:name w:val="1.1 Char"/>
    <w:basedOn w:val="Arial11plainChar"/>
    <w:link w:val="11"/>
    <w:rsid w:val="005B353C"/>
    <w:rPr>
      <w:rFonts w:ascii="Arial" w:hAnsi="Arial" w:cs="Arial"/>
      <w:color w:val="000000"/>
      <w:sz w:val="22"/>
      <w:szCs w:val="22"/>
    </w:rPr>
  </w:style>
  <w:style w:type="paragraph" w:styleId="TOC1">
    <w:name w:val="toc 1"/>
    <w:basedOn w:val="Normal"/>
    <w:next w:val="Normal"/>
    <w:link w:val="TOC1Char"/>
    <w:autoRedefine/>
    <w:uiPriority w:val="39"/>
    <w:rsid w:val="006952DD"/>
  </w:style>
  <w:style w:type="character" w:customStyle="1" w:styleId="111Char">
    <w:name w:val="1.1.1 Char"/>
    <w:basedOn w:val="Arial11plainChar"/>
    <w:link w:val="111"/>
    <w:rsid w:val="005B353C"/>
    <w:rPr>
      <w:rFonts w:ascii="Arial" w:hAnsi="Arial" w:cs="Arial"/>
      <w:color w:val="000000"/>
      <w:sz w:val="22"/>
      <w:szCs w:val="22"/>
    </w:rPr>
  </w:style>
  <w:style w:type="character" w:styleId="Hyperlink">
    <w:name w:val="Hyperlink"/>
    <w:uiPriority w:val="99"/>
    <w:unhideWhenUsed/>
    <w:rsid w:val="006952DD"/>
    <w:rPr>
      <w:color w:val="0000FF"/>
      <w:u w:val="single"/>
    </w:rPr>
  </w:style>
  <w:style w:type="paragraph" w:customStyle="1" w:styleId="tablecontents">
    <w:name w:val="table contents"/>
    <w:basedOn w:val="TOC1"/>
    <w:link w:val="tablecontentsChar"/>
    <w:qFormat/>
    <w:rsid w:val="006952DD"/>
    <w:pPr>
      <w:tabs>
        <w:tab w:val="left" w:pos="440"/>
        <w:tab w:val="right" w:leader="dot" w:pos="8630"/>
      </w:tabs>
    </w:pPr>
    <w:rPr>
      <w:rFonts w:ascii="Arial" w:hAnsi="Arial" w:cs="Arial"/>
      <w:caps/>
      <w:noProof/>
      <w:sz w:val="26"/>
      <w:szCs w:val="26"/>
    </w:rPr>
  </w:style>
  <w:style w:type="character" w:customStyle="1" w:styleId="TOC1Char">
    <w:name w:val="TOC 1 Char"/>
    <w:link w:val="TOC1"/>
    <w:uiPriority w:val="39"/>
    <w:rsid w:val="006952DD"/>
    <w:rPr>
      <w:sz w:val="24"/>
      <w:szCs w:val="24"/>
    </w:rPr>
  </w:style>
  <w:style w:type="character" w:customStyle="1" w:styleId="tablecontentsChar">
    <w:name w:val="table contents Char"/>
    <w:link w:val="tablecontents"/>
    <w:rsid w:val="006952DD"/>
    <w:rPr>
      <w:rFonts w:ascii="Arial" w:hAnsi="Arial" w:cs="Arial"/>
      <w:caps/>
      <w:noProof/>
      <w:sz w:val="26"/>
      <w:szCs w:val="26"/>
    </w:rPr>
  </w:style>
  <w:style w:type="paragraph" w:customStyle="1" w:styleId="paragraphs">
    <w:name w:val="paragraphs"/>
    <w:basedOn w:val="ListParagraph"/>
    <w:link w:val="paragraphsChar"/>
    <w:qFormat/>
    <w:rsid w:val="009F2FC4"/>
    <w:pPr>
      <w:numPr>
        <w:numId w:val="3"/>
      </w:numPr>
      <w:spacing w:line="276" w:lineRule="auto"/>
    </w:pPr>
    <w:rPr>
      <w:rFonts w:ascii="Arial" w:eastAsiaTheme="minorHAnsi" w:hAnsi="Arial" w:cs="Arial"/>
      <w:b/>
      <w:sz w:val="22"/>
      <w:szCs w:val="22"/>
      <w:lang w:eastAsia="en-US"/>
    </w:rPr>
  </w:style>
  <w:style w:type="paragraph" w:customStyle="1" w:styleId="Arial11">
    <w:name w:val="Arial 11"/>
    <w:basedOn w:val="TitleHeadB"/>
    <w:link w:val="Arial11Char"/>
    <w:qFormat/>
    <w:rsid w:val="009F2FC4"/>
    <w:rPr>
      <w:b w:val="0"/>
      <w:sz w:val="22"/>
      <w:szCs w:val="22"/>
      <w:u w:val="single"/>
    </w:rPr>
  </w:style>
  <w:style w:type="character" w:customStyle="1" w:styleId="paragraphsChar">
    <w:name w:val="paragraphs Char"/>
    <w:basedOn w:val="DefaultParagraphFont"/>
    <w:link w:val="paragraphs"/>
    <w:rsid w:val="009F2FC4"/>
    <w:rPr>
      <w:rFonts w:ascii="Arial" w:eastAsiaTheme="minorHAnsi" w:hAnsi="Arial" w:cs="Arial"/>
      <w:b/>
      <w:sz w:val="22"/>
      <w:szCs w:val="22"/>
      <w:lang w:eastAsia="en-US"/>
    </w:rPr>
  </w:style>
  <w:style w:type="character" w:customStyle="1" w:styleId="Arial11Char">
    <w:name w:val="Arial 11 Char"/>
    <w:basedOn w:val="TitleHeadBChar"/>
    <w:link w:val="Arial11"/>
    <w:rsid w:val="009F2FC4"/>
    <w:rPr>
      <w:rFonts w:ascii="Arial" w:hAnsi="Arial" w:cs="Arial"/>
      <w:b w:val="0"/>
      <w:bCs w:val="0"/>
      <w:i w:val="0"/>
      <w:sz w:val="22"/>
      <w:szCs w:val="22"/>
      <w:u w:val="single"/>
      <w:lang w:eastAsia="en-US"/>
    </w:rPr>
  </w:style>
  <w:style w:type="paragraph" w:styleId="ListParagraph">
    <w:name w:val="List Paragraph"/>
    <w:basedOn w:val="Normal"/>
    <w:uiPriority w:val="1"/>
    <w:qFormat/>
    <w:rsid w:val="009F2FC4"/>
    <w:pPr>
      <w:ind w:left="720"/>
      <w:contextualSpacing/>
    </w:pPr>
  </w:style>
  <w:style w:type="paragraph" w:customStyle="1" w:styleId="TableParagraph">
    <w:name w:val="Table Paragraph"/>
    <w:basedOn w:val="Normal"/>
    <w:uiPriority w:val="1"/>
    <w:qFormat/>
    <w:rsid w:val="0003232B"/>
    <w:pPr>
      <w:widowControl w:val="0"/>
    </w:pPr>
    <w:rPr>
      <w:rFonts w:asciiTheme="minorHAnsi" w:eastAsiaTheme="minorHAnsi" w:hAnsiTheme="minorHAnsi" w:cstheme="minorBidi"/>
      <w:sz w:val="22"/>
      <w:szCs w:val="22"/>
      <w:lang w:val="en-US" w:eastAsia="en-US"/>
    </w:rPr>
  </w:style>
  <w:style w:type="character" w:customStyle="1" w:styleId="Heading2Char">
    <w:name w:val="Heading 2 Char"/>
    <w:basedOn w:val="DefaultParagraphFont"/>
    <w:link w:val="Heading2"/>
    <w:semiHidden/>
    <w:rsid w:val="00521FAD"/>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4E4F9A"/>
    <w:pPr>
      <w:keepLines/>
      <w:numPr>
        <w:numId w:val="0"/>
      </w:numPr>
      <w:spacing w:before="240" w:line="259" w:lineRule="auto"/>
      <w:contextualSpacing w:val="0"/>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paragraph" w:styleId="TOC2">
    <w:name w:val="toc 2"/>
    <w:basedOn w:val="Normal"/>
    <w:next w:val="Normal"/>
    <w:autoRedefine/>
    <w:uiPriority w:val="39"/>
    <w:unhideWhenUsed/>
    <w:rsid w:val="004E4F9A"/>
    <w:pPr>
      <w:spacing w:after="100"/>
      <w:ind w:left="240"/>
    </w:pPr>
  </w:style>
  <w:style w:type="paragraph" w:styleId="TOC3">
    <w:name w:val="toc 3"/>
    <w:basedOn w:val="Normal"/>
    <w:next w:val="Normal"/>
    <w:autoRedefine/>
    <w:uiPriority w:val="39"/>
    <w:unhideWhenUsed/>
    <w:rsid w:val="002F438B"/>
    <w:pPr>
      <w:spacing w:after="100" w:line="259" w:lineRule="auto"/>
      <w:ind w:left="440"/>
    </w:pPr>
    <w:rPr>
      <w:rFonts w:asciiTheme="minorHAnsi" w:eastAsiaTheme="minorEastAsia" w:hAnsiTheme="minorHAnsi"/>
      <w:sz w:val="22"/>
      <w:szCs w:val="22"/>
      <w:lang w:val="en-US" w:eastAsia="en-US"/>
    </w:rPr>
  </w:style>
  <w:style w:type="character" w:customStyle="1" w:styleId="HeaderChar">
    <w:name w:val="Header Char"/>
    <w:basedOn w:val="DefaultParagraphFont"/>
    <w:link w:val="Header"/>
    <w:uiPriority w:val="99"/>
    <w:rsid w:val="00B002D1"/>
    <w:rPr>
      <w:sz w:val="24"/>
      <w:szCs w:val="24"/>
    </w:rPr>
  </w:style>
  <w:style w:type="character" w:styleId="UnresolvedMention">
    <w:name w:val="Unresolved Mention"/>
    <w:basedOn w:val="DefaultParagraphFont"/>
    <w:uiPriority w:val="99"/>
    <w:semiHidden/>
    <w:unhideWhenUsed/>
    <w:rsid w:val="003D4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0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qeu@nwrc.ac.uk"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718498E001A1488AB36AED797F5C4E" ma:contentTypeVersion="7" ma:contentTypeDescription="Create a new document." ma:contentTypeScope="" ma:versionID="249dcf6a9caa4ca5d534483443ff2980">
  <xsd:schema xmlns:xsd="http://www.w3.org/2001/XMLSchema" xmlns:xs="http://www.w3.org/2001/XMLSchema" xmlns:p="http://schemas.microsoft.com/office/2006/metadata/properties" xmlns:ns2="d2ea13a8-a385-4e86-834a-df3141b40ee5" targetNamespace="http://schemas.microsoft.com/office/2006/metadata/properties" ma:root="true" ma:fieldsID="90064226d61e9f182639356f6314c9cc" ns2:_="">
    <xsd:import namespace="d2ea13a8-a385-4e86-834a-df3141b40e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a13a8-a385-4e86-834a-df3141b40e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36550A-B9B1-4801-B145-5BAB1FA013D6}">
  <ds:schemaRefs>
    <ds:schemaRef ds:uri="http://schemas.openxmlformats.org/officeDocument/2006/bibliography"/>
  </ds:schemaRefs>
</ds:datastoreItem>
</file>

<file path=customXml/itemProps2.xml><?xml version="1.0" encoding="utf-8"?>
<ds:datastoreItem xmlns:ds="http://schemas.openxmlformats.org/officeDocument/2006/customXml" ds:itemID="{1D340BBE-2777-418F-84B8-62AF0360EACD}"/>
</file>

<file path=customXml/itemProps3.xml><?xml version="1.0" encoding="utf-8"?>
<ds:datastoreItem xmlns:ds="http://schemas.openxmlformats.org/officeDocument/2006/customXml" ds:itemID="{7609A03F-7ABA-4842-B6BE-F183C0A2BE04}"/>
</file>

<file path=customXml/itemProps4.xml><?xml version="1.0" encoding="utf-8"?>
<ds:datastoreItem xmlns:ds="http://schemas.openxmlformats.org/officeDocument/2006/customXml" ds:itemID="{C1867E80-E863-41E6-9E68-CFE820801011}"/>
</file>

<file path=docProps/app.xml><?xml version="1.0" encoding="utf-8"?>
<Properties xmlns="http://schemas.openxmlformats.org/officeDocument/2006/extended-properties" xmlns:vt="http://schemas.openxmlformats.org/officeDocument/2006/docPropsVTypes">
  <Template>Normal</Template>
  <TotalTime>0</TotalTime>
  <Pages>9</Pages>
  <Words>2313</Words>
  <Characters>12100</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Code of Practice</vt:lpstr>
    </vt:vector>
  </TitlesOfParts>
  <Company>`</Company>
  <LinksUpToDate>false</LinksUpToDate>
  <CharactersWithSpaces>14385</CharactersWithSpaces>
  <SharedDoc>false</SharedDoc>
  <HLinks>
    <vt:vector size="60" baseType="variant">
      <vt:variant>
        <vt:i4>1638460</vt:i4>
      </vt:variant>
      <vt:variant>
        <vt:i4>56</vt:i4>
      </vt:variant>
      <vt:variant>
        <vt:i4>0</vt:i4>
      </vt:variant>
      <vt:variant>
        <vt:i4>5</vt:i4>
      </vt:variant>
      <vt:variant>
        <vt:lpwstr/>
      </vt:variant>
      <vt:variant>
        <vt:lpwstr>_Toc290477949</vt:lpwstr>
      </vt:variant>
      <vt:variant>
        <vt:i4>1638460</vt:i4>
      </vt:variant>
      <vt:variant>
        <vt:i4>50</vt:i4>
      </vt:variant>
      <vt:variant>
        <vt:i4>0</vt:i4>
      </vt:variant>
      <vt:variant>
        <vt:i4>5</vt:i4>
      </vt:variant>
      <vt:variant>
        <vt:lpwstr/>
      </vt:variant>
      <vt:variant>
        <vt:lpwstr>_Toc290477948</vt:lpwstr>
      </vt:variant>
      <vt:variant>
        <vt:i4>1638460</vt:i4>
      </vt:variant>
      <vt:variant>
        <vt:i4>44</vt:i4>
      </vt:variant>
      <vt:variant>
        <vt:i4>0</vt:i4>
      </vt:variant>
      <vt:variant>
        <vt:i4>5</vt:i4>
      </vt:variant>
      <vt:variant>
        <vt:lpwstr/>
      </vt:variant>
      <vt:variant>
        <vt:lpwstr>_Toc290477947</vt:lpwstr>
      </vt:variant>
      <vt:variant>
        <vt:i4>1638460</vt:i4>
      </vt:variant>
      <vt:variant>
        <vt:i4>38</vt:i4>
      </vt:variant>
      <vt:variant>
        <vt:i4>0</vt:i4>
      </vt:variant>
      <vt:variant>
        <vt:i4>5</vt:i4>
      </vt:variant>
      <vt:variant>
        <vt:lpwstr/>
      </vt:variant>
      <vt:variant>
        <vt:lpwstr>_Toc290477946</vt:lpwstr>
      </vt:variant>
      <vt:variant>
        <vt:i4>1638460</vt:i4>
      </vt:variant>
      <vt:variant>
        <vt:i4>32</vt:i4>
      </vt:variant>
      <vt:variant>
        <vt:i4>0</vt:i4>
      </vt:variant>
      <vt:variant>
        <vt:i4>5</vt:i4>
      </vt:variant>
      <vt:variant>
        <vt:lpwstr/>
      </vt:variant>
      <vt:variant>
        <vt:lpwstr>_Toc290477945</vt:lpwstr>
      </vt:variant>
      <vt:variant>
        <vt:i4>1638460</vt:i4>
      </vt:variant>
      <vt:variant>
        <vt:i4>26</vt:i4>
      </vt:variant>
      <vt:variant>
        <vt:i4>0</vt:i4>
      </vt:variant>
      <vt:variant>
        <vt:i4>5</vt:i4>
      </vt:variant>
      <vt:variant>
        <vt:lpwstr/>
      </vt:variant>
      <vt:variant>
        <vt:lpwstr>_Toc290477944</vt:lpwstr>
      </vt:variant>
      <vt:variant>
        <vt:i4>1638460</vt:i4>
      </vt:variant>
      <vt:variant>
        <vt:i4>20</vt:i4>
      </vt:variant>
      <vt:variant>
        <vt:i4>0</vt:i4>
      </vt:variant>
      <vt:variant>
        <vt:i4>5</vt:i4>
      </vt:variant>
      <vt:variant>
        <vt:lpwstr/>
      </vt:variant>
      <vt:variant>
        <vt:lpwstr>_Toc290477943</vt:lpwstr>
      </vt:variant>
      <vt:variant>
        <vt:i4>1638460</vt:i4>
      </vt:variant>
      <vt:variant>
        <vt:i4>14</vt:i4>
      </vt:variant>
      <vt:variant>
        <vt:i4>0</vt:i4>
      </vt:variant>
      <vt:variant>
        <vt:i4>5</vt:i4>
      </vt:variant>
      <vt:variant>
        <vt:lpwstr/>
      </vt:variant>
      <vt:variant>
        <vt:lpwstr>_Toc290477942</vt:lpwstr>
      </vt:variant>
      <vt:variant>
        <vt:i4>1638460</vt:i4>
      </vt:variant>
      <vt:variant>
        <vt:i4>8</vt:i4>
      </vt:variant>
      <vt:variant>
        <vt:i4>0</vt:i4>
      </vt:variant>
      <vt:variant>
        <vt:i4>5</vt:i4>
      </vt:variant>
      <vt:variant>
        <vt:lpwstr/>
      </vt:variant>
      <vt:variant>
        <vt:lpwstr>_Toc290477941</vt:lpwstr>
      </vt:variant>
      <vt:variant>
        <vt:i4>1638460</vt:i4>
      </vt:variant>
      <vt:variant>
        <vt:i4>2</vt:i4>
      </vt:variant>
      <vt:variant>
        <vt:i4>0</vt:i4>
      </vt:variant>
      <vt:variant>
        <vt:i4>5</vt:i4>
      </vt:variant>
      <vt:variant>
        <vt:lpwstr/>
      </vt:variant>
      <vt:variant>
        <vt:lpwstr>_Toc290477940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Practice</dc:title>
  <dc:creator>Dan.Admin</dc:creator>
  <cp:lastModifiedBy>Hamilton, Fiona</cp:lastModifiedBy>
  <cp:revision>2</cp:revision>
  <cp:lastPrinted>2022-01-19T14:29:00Z</cp:lastPrinted>
  <dcterms:created xsi:type="dcterms:W3CDTF">2022-06-01T09:09:00Z</dcterms:created>
  <dcterms:modified xsi:type="dcterms:W3CDTF">2022-06-01T09:09:00Z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44a2ee-19db-436a-ae94-56ddf3dc0511_Enabled">
    <vt:lpwstr>true</vt:lpwstr>
  </property>
  <property fmtid="{D5CDD505-2E9C-101B-9397-08002B2CF9AE}" pid="3" name="MSIP_Label_ff44a2ee-19db-436a-ae94-56ddf3dc0511_SetDate">
    <vt:lpwstr>2022-05-17T15:12:37Z</vt:lpwstr>
  </property>
  <property fmtid="{D5CDD505-2E9C-101B-9397-08002B2CF9AE}" pid="4" name="MSIP_Label_ff44a2ee-19db-436a-ae94-56ddf3dc0511_Method">
    <vt:lpwstr>Privileged</vt:lpwstr>
  </property>
  <property fmtid="{D5CDD505-2E9C-101B-9397-08002B2CF9AE}" pid="5" name="MSIP_Label_ff44a2ee-19db-436a-ae94-56ddf3dc0511_Name">
    <vt:lpwstr>Do Not Label</vt:lpwstr>
  </property>
  <property fmtid="{D5CDD505-2E9C-101B-9397-08002B2CF9AE}" pid="6" name="MSIP_Label_ff44a2ee-19db-436a-ae94-56ddf3dc0511_SiteId">
    <vt:lpwstr>2c282a6f-a0fc-4596-9ccc-2378f1b4cf1e</vt:lpwstr>
  </property>
  <property fmtid="{D5CDD505-2E9C-101B-9397-08002B2CF9AE}" pid="7" name="MSIP_Label_ff44a2ee-19db-436a-ae94-56ddf3dc0511_ActionId">
    <vt:lpwstr>9e5683f8-85c5-4c1a-a584-5c8330768de0</vt:lpwstr>
  </property>
  <property fmtid="{D5CDD505-2E9C-101B-9397-08002B2CF9AE}" pid="8" name="MSIP_Label_ff44a2ee-19db-436a-ae94-56ddf3dc0511_ContentBits">
    <vt:lpwstr>0</vt:lpwstr>
  </property>
  <property fmtid="{D5CDD505-2E9C-101B-9397-08002B2CF9AE}" pid="9" name="ContentTypeId">
    <vt:lpwstr>0x010100EE718498E001A1488AB36AED797F5C4E</vt:lpwstr>
  </property>
</Properties>
</file>