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BFD" w:rsidRPr="00944BFD" w:rsidRDefault="00CB3C94" w:rsidP="00944BFD">
      <w:pPr>
        <w:spacing w:after="0" w:line="240" w:lineRule="auto"/>
        <w:outlineLvl w:val="0"/>
        <w:rPr>
          <w:rFonts w:ascii="Ebrima" w:eastAsia="Times New Roman" w:hAnsi="Ebrima" w:cs="Times New Roman"/>
          <w:b/>
          <w:color w:val="333333"/>
          <w:kern w:val="36"/>
          <w:sz w:val="28"/>
          <w:szCs w:val="28"/>
          <w:lang w:val="en"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4953889</wp:posOffset>
            </wp:positionH>
            <wp:positionV relativeFrom="margin">
              <wp:posOffset>-323088</wp:posOffset>
            </wp:positionV>
            <wp:extent cx="852805" cy="200660"/>
            <wp:effectExtent l="0" t="0" r="4445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2231" r="81703" b="83378"/>
                    <a:stretch/>
                  </pic:blipFill>
                  <pic:spPr bwMode="auto">
                    <a:xfrm>
                      <a:off x="0" y="0"/>
                      <a:ext cx="852805" cy="20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944BFD" w:rsidRPr="00944BFD">
        <w:rPr>
          <w:rFonts w:ascii="Ebrima" w:eastAsia="Times New Roman" w:hAnsi="Ebrima" w:cs="Times New Roman"/>
          <w:b/>
          <w:color w:val="333333"/>
          <w:kern w:val="36"/>
          <w:sz w:val="28"/>
          <w:szCs w:val="28"/>
          <w:lang w:val="en" w:eastAsia="en-GB"/>
        </w:rPr>
        <w:t>Using NGT with a textphone</w:t>
      </w:r>
      <w:r w:rsidRPr="00CB3C94">
        <w:rPr>
          <w:noProof/>
          <w:lang w:eastAsia="en-GB"/>
        </w:rPr>
        <w:t xml:space="preserve"> </w:t>
      </w:r>
    </w:p>
    <w:p w:rsid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Not everyone wants to use a mobile, tablet, or computer to make their calls. If you want to carry on using your textphone (</w:t>
      </w:r>
      <w:proofErr w:type="spellStart"/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Minicom</w:t>
      </w:r>
      <w:proofErr w:type="spellEnd"/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 xml:space="preserve">/ </w:t>
      </w:r>
      <w:proofErr w:type="spellStart"/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Uniphone</w:t>
      </w:r>
      <w:proofErr w:type="spellEnd"/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), to make calls, that's fine.</w:t>
      </w:r>
      <w:r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 xml:space="preserve">  </w:t>
      </w: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You can still make calls in the usual way.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</w:p>
    <w:p w:rsidR="00944BFD" w:rsidRPr="00944BFD" w:rsidRDefault="00944BFD" w:rsidP="00944BFD">
      <w:pPr>
        <w:spacing w:after="0" w:line="240" w:lineRule="auto"/>
        <w:outlineLvl w:val="1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All you need to do is dial 18001 followed by the phone number of the person you want to call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</w:p>
    <w:p w:rsidR="00944BFD" w:rsidRPr="00944BFD" w:rsidRDefault="00944BFD" w:rsidP="00944BFD">
      <w:pPr>
        <w:spacing w:after="0" w:line="240" w:lineRule="auto"/>
        <w:outlineLvl w:val="2"/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3725164</wp:posOffset>
            </wp:positionH>
            <wp:positionV relativeFrom="paragraph">
              <wp:posOffset>23749</wp:posOffset>
            </wp:positionV>
            <wp:extent cx="1932305" cy="1309889"/>
            <wp:effectExtent l="0" t="0" r="0" b="5080"/>
            <wp:wrapSquare wrapText="bothSides"/>
            <wp:docPr id="1" name="Picture 1" descr="https://www.ngts.org.uk/assets/images/hero-blocks/hero-side-woman-typetalk-full.jpg.transform/hero-block-sidebyside-images-desktop/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gts.org.uk/assets/images/hero-blocks/hero-side-woman-typetalk-full.jpg.transform/hero-block-sidebyside-images-desktop/im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BFD"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  <w:t>1. Dial 18001 followed by the phone number (including the dialling code)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 xml:space="preserve">You’ll see 'NGT ring </w:t>
      </w:r>
      <w:proofErr w:type="spellStart"/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ring</w:t>
      </w:r>
      <w:proofErr w:type="spellEnd"/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' on your textphone screen. If your call is answered, you’ll see: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1. 'NGT Answered, please wait for connection'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2. 'NGT Waiting for a free relay assistant'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3. 'Connected to Text Relay, please wait'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 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The Relay Assistant won’t come on the call if it’s not answered.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</wp:posOffset>
            </wp:positionH>
            <wp:positionV relativeFrom="paragraph">
              <wp:posOffset>115697</wp:posOffset>
            </wp:positionV>
            <wp:extent cx="2011045" cy="1363345"/>
            <wp:effectExtent l="0" t="0" r="8255" b="8255"/>
            <wp:wrapSquare wrapText="bothSides"/>
            <wp:docPr id="2" name="Picture 2" descr="https://www.ngts.org.uk/assets/images/hero-blocks/hero-side-holding-a-mobile-full.jpg.transform/hero-block-sidebyside-images-desktop/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gts.org.uk/assets/images/hero-blocks/hero-side-holding-a-mobile-full.jpg.transform/hero-block-sidebyside-images-desktop/im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BFD" w:rsidRPr="00944BFD" w:rsidRDefault="00944BFD" w:rsidP="00944BFD">
      <w:pPr>
        <w:spacing w:after="0" w:line="240" w:lineRule="auto"/>
        <w:outlineLvl w:val="2"/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  <w:t>2. Type your conversation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Once you're connected, you can type or speak your conversation. The Relay Assistant will type back anything the hearing person says.</w:t>
      </w:r>
    </w:p>
    <w:p w:rsid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147447</wp:posOffset>
            </wp:positionV>
            <wp:extent cx="2157730" cy="1463040"/>
            <wp:effectExtent l="0" t="0" r="0" b="3810"/>
            <wp:wrapSquare wrapText="bothSides"/>
            <wp:docPr id="3" name="Picture 3" descr="https://www.ngts.org.uk/assets/images/hero-blocks/hero-side-man-talking-on-mobile-full.jpg.transform/hero-block-sidebyside-images-desktop/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gts.org.uk/assets/images/hero-blocks/hero-side-man-talking-on-mobile-full.jpg.transform/hero-block-sidebyside-images-desktop/im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</w:p>
    <w:p w:rsidR="00944BFD" w:rsidRPr="00944BFD" w:rsidRDefault="00944BFD" w:rsidP="00944BFD">
      <w:pPr>
        <w:spacing w:after="0" w:line="240" w:lineRule="auto"/>
        <w:outlineLvl w:val="2"/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  <w:t>3. Enjoy your chat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The conversation will carry on this way until one of you ends the call.</w:t>
      </w:r>
    </w:p>
    <w:p w:rsidR="00944BFD" w:rsidRDefault="00944BFD" w:rsidP="00944BFD">
      <w:pPr>
        <w:spacing w:after="0" w:line="240" w:lineRule="auto"/>
        <w:outlineLvl w:val="1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</w:p>
    <w:p w:rsidR="00944BFD" w:rsidRDefault="00944BFD" w:rsidP="00944BFD">
      <w:pPr>
        <w:spacing w:after="0" w:line="240" w:lineRule="auto"/>
        <w:outlineLvl w:val="1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</w:p>
    <w:p w:rsidR="00944BFD" w:rsidRPr="00944BFD" w:rsidRDefault="00944BFD" w:rsidP="00944BFD">
      <w:pPr>
        <w:spacing w:after="0" w:line="240" w:lineRule="auto"/>
        <w:outlineLvl w:val="1"/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  <w:t>How to answer an NGT call on your textphone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It’s the same as answering other calls on your textphone except you’ll see some different messages.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</w:p>
    <w:p w:rsidR="00944BFD" w:rsidRPr="00944BFD" w:rsidRDefault="00944BFD" w:rsidP="00944BFD">
      <w:pPr>
        <w:spacing w:after="0" w:line="240" w:lineRule="auto"/>
        <w:outlineLvl w:val="2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47875" cy="1388110"/>
            <wp:effectExtent l="0" t="0" r="9525" b="2540"/>
            <wp:wrapSquare wrapText="bothSides"/>
            <wp:docPr id="4" name="Picture 4" descr="https://www.ngts.org.uk/assets/images/hero-blocks/hero-side-textphone-full.jpg.transform/hero-block-sidebyside-images-desktop/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gts.org.uk/assets/images/hero-blocks/hero-side-textphone-full.jpg.transform/hero-block-sidebyside-images-desktop/im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The textphone rings or flashes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You'll see 'NGT waiting for a free relay assistant', or 'NGT connected text to text' if the call was made from a textphone or the NGT app.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 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If the call is from a hearing telephone user, you'll then see 'Connected to Text Relay, please wait'.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 </w:t>
      </w:r>
    </w:p>
    <w:p w:rsidR="00944BFD" w:rsidRPr="00944BFD" w:rsidRDefault="00944BFD" w:rsidP="00944BFD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44BFD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Once you're connected, carry on as normal.</w:t>
      </w:r>
    </w:p>
    <w:p w:rsidR="00273501" w:rsidRDefault="00273501"/>
    <w:sectPr w:rsidR="002735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7345A"/>
    <w:multiLevelType w:val="multilevel"/>
    <w:tmpl w:val="47F02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FD"/>
    <w:rsid w:val="00273501"/>
    <w:rsid w:val="00944BFD"/>
    <w:rsid w:val="00CB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5CB31F-DB3E-4E78-8257-91C9BCCC5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8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6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7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66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16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53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0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09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928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84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45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0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75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5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72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208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79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215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6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4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57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401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662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99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165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39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600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00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7330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3170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072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111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79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655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7069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595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74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14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268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02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40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05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15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5360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726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48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52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805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44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730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93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1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52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07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3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67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34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04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8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38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231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00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57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1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23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441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46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0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522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25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702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09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1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190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81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968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43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861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39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97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534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809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0565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59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7657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5804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8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39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92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7919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9129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425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420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07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62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51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14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58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405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789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226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19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51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556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8925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647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67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95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14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09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212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Hamilton, Fiona</dc:creator>
  <cp:keywords/>
  <dc:description/>
  <cp:lastModifiedBy>Hamilton, Fiona</cp:lastModifiedBy>
  <cp:revision>2</cp:revision>
  <dcterms:created xsi:type="dcterms:W3CDTF">2019-02-20T15:11:00Z</dcterms:created>
  <dcterms:modified xsi:type="dcterms:W3CDTF">2019-02-20T15:32:00Z</dcterms:modified>
</cp:coreProperties>
</file>